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6A6CF" w14:textId="295DB44B" w:rsidR="007B1330" w:rsidRPr="00380A57" w:rsidRDefault="006C4C4A" w:rsidP="006C4C4A">
      <w:pPr>
        <w:spacing w:after="0"/>
        <w:rPr>
          <w:rFonts w:ascii="Corbel" w:hAnsi="Corbel" w:cstheme="minorHAnsi"/>
        </w:rPr>
      </w:pPr>
      <w:r w:rsidRPr="00380A57">
        <w:rPr>
          <w:rFonts w:ascii="Corbel" w:hAnsi="Corbel" w:cstheme="minorHAnsi"/>
        </w:rPr>
        <w:t>African Wildlife Foundation</w:t>
      </w:r>
    </w:p>
    <w:p w14:paraId="5595C73B" w14:textId="7EBF3401" w:rsidR="006C4C4A" w:rsidRPr="00380A57" w:rsidRDefault="008100D8" w:rsidP="006C4C4A">
      <w:pPr>
        <w:spacing w:after="0"/>
        <w:rPr>
          <w:rFonts w:ascii="Corbel" w:hAnsi="Corbel" w:cstheme="minorHAnsi"/>
        </w:rPr>
      </w:pPr>
      <w:r w:rsidRPr="00380A57">
        <w:rPr>
          <w:rFonts w:ascii="Corbel" w:hAnsi="Corbel" w:cstheme="minorHAnsi"/>
        </w:rPr>
        <w:t>Debark</w:t>
      </w:r>
      <w:r w:rsidR="00A80FFF" w:rsidRPr="00380A57">
        <w:rPr>
          <w:rFonts w:ascii="Corbel" w:hAnsi="Corbel" w:cstheme="minorHAnsi"/>
        </w:rPr>
        <w:t>, North Gondar</w:t>
      </w:r>
    </w:p>
    <w:p w14:paraId="6E09082F" w14:textId="4F670068" w:rsidR="006C4C4A" w:rsidRPr="00380A57" w:rsidRDefault="008100D8" w:rsidP="006C4C4A">
      <w:pPr>
        <w:spacing w:after="0"/>
        <w:rPr>
          <w:rFonts w:ascii="Corbel" w:hAnsi="Corbel" w:cstheme="minorHAnsi"/>
        </w:rPr>
      </w:pPr>
      <w:r w:rsidRPr="00380A57">
        <w:rPr>
          <w:rFonts w:ascii="Corbel" w:hAnsi="Corbel" w:cstheme="minorHAnsi"/>
        </w:rPr>
        <w:t>Ethiopia.</w:t>
      </w:r>
    </w:p>
    <w:p w14:paraId="55B9D59C" w14:textId="77777777" w:rsidR="00AD0976" w:rsidRPr="00380A57" w:rsidRDefault="00AD0976" w:rsidP="006C4C4A">
      <w:pPr>
        <w:spacing w:after="0"/>
        <w:rPr>
          <w:rFonts w:ascii="Corbel" w:hAnsi="Corbel" w:cstheme="minorHAnsi"/>
        </w:rPr>
      </w:pPr>
    </w:p>
    <w:p w14:paraId="457BD1D6" w14:textId="3A2DE5D8" w:rsidR="00AD0976" w:rsidRPr="00380A57" w:rsidRDefault="00AD0976" w:rsidP="006C4C4A">
      <w:pPr>
        <w:spacing w:after="0"/>
        <w:rPr>
          <w:rFonts w:ascii="Corbel" w:hAnsi="Corbel" w:cstheme="minorHAnsi"/>
        </w:rPr>
      </w:pPr>
      <w:r w:rsidRPr="00380A57">
        <w:rPr>
          <w:rFonts w:ascii="Corbel" w:hAnsi="Corbel" w:cstheme="minorHAnsi"/>
        </w:rPr>
        <w:t>26 March 2024</w:t>
      </w:r>
    </w:p>
    <w:p w14:paraId="4B2279C9" w14:textId="77777777" w:rsidR="00127A94" w:rsidRPr="00380A57" w:rsidRDefault="00127A94" w:rsidP="006C4C4A">
      <w:pPr>
        <w:spacing w:after="0"/>
        <w:rPr>
          <w:rFonts w:ascii="Corbel" w:hAnsi="Corbel" w:cstheme="minorHAnsi"/>
        </w:rPr>
      </w:pPr>
    </w:p>
    <w:p w14:paraId="074E3C78" w14:textId="36FC53FD" w:rsidR="00127A94" w:rsidRPr="00380A57" w:rsidRDefault="00127A94" w:rsidP="00B85A5E">
      <w:pPr>
        <w:spacing w:after="0"/>
        <w:rPr>
          <w:rFonts w:ascii="Corbel" w:hAnsi="Corbel" w:cstheme="minorHAnsi"/>
          <w:b/>
          <w:u w:val="single"/>
        </w:rPr>
      </w:pPr>
      <w:r w:rsidRPr="00380A57">
        <w:rPr>
          <w:rFonts w:ascii="Corbel" w:hAnsi="Corbel" w:cstheme="minorHAnsi"/>
          <w:b/>
          <w:u w:val="single"/>
        </w:rPr>
        <w:t>Invitation Letter</w:t>
      </w:r>
    </w:p>
    <w:p w14:paraId="092EDA91" w14:textId="6583B55B" w:rsidR="00127A94" w:rsidRPr="00380A57" w:rsidRDefault="00127A94" w:rsidP="006C4C4A">
      <w:pPr>
        <w:spacing w:after="0"/>
        <w:rPr>
          <w:rFonts w:ascii="Corbel" w:hAnsi="Corbel" w:cstheme="minorHAnsi"/>
        </w:rPr>
      </w:pPr>
    </w:p>
    <w:p w14:paraId="08D1453F" w14:textId="2816D847" w:rsidR="00127A94" w:rsidRPr="00380A57" w:rsidRDefault="00127A94" w:rsidP="006C4C4A">
      <w:pPr>
        <w:spacing w:after="0"/>
        <w:rPr>
          <w:rFonts w:ascii="Corbel" w:hAnsi="Corbel" w:cstheme="minorHAnsi"/>
        </w:rPr>
      </w:pPr>
      <w:r w:rsidRPr="00380A57">
        <w:rPr>
          <w:rFonts w:ascii="Corbel" w:hAnsi="Corbel" w:cstheme="minorHAnsi"/>
        </w:rPr>
        <w:t>Dear Sir/Madam,</w:t>
      </w:r>
    </w:p>
    <w:p w14:paraId="6B8BE689" w14:textId="77777777" w:rsidR="006C4C4A" w:rsidRPr="00380A57" w:rsidRDefault="006C4C4A" w:rsidP="006C4C4A">
      <w:pPr>
        <w:spacing w:after="0"/>
        <w:rPr>
          <w:rFonts w:ascii="Corbel" w:hAnsi="Corbel" w:cstheme="minorHAnsi"/>
        </w:rPr>
      </w:pPr>
    </w:p>
    <w:p w14:paraId="16546083" w14:textId="5A6D115F" w:rsidR="00226B05" w:rsidRPr="00380A57" w:rsidRDefault="00226B05" w:rsidP="00380A57">
      <w:pPr>
        <w:spacing w:after="0"/>
        <w:jc w:val="center"/>
        <w:rPr>
          <w:rFonts w:ascii="Corbel" w:hAnsi="Corbel" w:cstheme="minorHAnsi"/>
          <w:b/>
          <w:u w:val="single"/>
        </w:rPr>
      </w:pPr>
      <w:r w:rsidRPr="00380A57">
        <w:rPr>
          <w:rFonts w:ascii="Corbel" w:eastAsia="SimSun" w:hAnsi="Corbel" w:cstheme="minorHAnsi"/>
          <w:b/>
          <w:bCs/>
          <w:color w:val="000000"/>
          <w:lang w:val="en-AU" w:eastAsia="zh-CN"/>
        </w:rPr>
        <w:t xml:space="preserve">SUBJECT: </w:t>
      </w:r>
      <w:r w:rsidRPr="00380A57">
        <w:rPr>
          <w:rFonts w:ascii="Corbel" w:hAnsi="Corbel" w:cstheme="minorHAnsi"/>
          <w:b/>
          <w:u w:val="single"/>
        </w:rPr>
        <w:t xml:space="preserve">REQUEST FOR QUOTATIONS (RFQ) FOR DRILLING AND EQUIPPING A </w:t>
      </w:r>
      <w:r w:rsidR="00CC4A7C" w:rsidRPr="00380A57">
        <w:rPr>
          <w:rFonts w:ascii="Corbel" w:hAnsi="Corbel" w:cstheme="minorHAnsi"/>
          <w:b/>
          <w:u w:val="single"/>
        </w:rPr>
        <w:t xml:space="preserve">HAND PUMP </w:t>
      </w:r>
      <w:r w:rsidRPr="00380A57">
        <w:rPr>
          <w:rFonts w:ascii="Corbel" w:hAnsi="Corbel" w:cstheme="minorHAnsi"/>
          <w:b/>
          <w:u w:val="single"/>
        </w:rPr>
        <w:t>BOREHOLE</w:t>
      </w:r>
      <w:r w:rsidR="00141EE0" w:rsidRPr="00380A57">
        <w:rPr>
          <w:rFonts w:ascii="Corbel" w:hAnsi="Corbel" w:cstheme="minorHAnsi"/>
          <w:b/>
          <w:u w:val="single"/>
        </w:rPr>
        <w:t xml:space="preserve"> </w:t>
      </w:r>
      <w:r w:rsidRPr="00380A57">
        <w:rPr>
          <w:rFonts w:ascii="Corbel" w:hAnsi="Corbel" w:cstheme="minorHAnsi"/>
          <w:b/>
          <w:u w:val="single"/>
        </w:rPr>
        <w:t xml:space="preserve">IN </w:t>
      </w:r>
      <w:r w:rsidR="00DF1A0D" w:rsidRPr="00380A57">
        <w:rPr>
          <w:rFonts w:ascii="Corbel" w:hAnsi="Corbel" w:cstheme="minorHAnsi"/>
          <w:b/>
          <w:u w:val="single"/>
        </w:rPr>
        <w:t>ABERGINA KEBELE</w:t>
      </w:r>
      <w:r w:rsidR="00AF0C28" w:rsidRPr="00380A57">
        <w:rPr>
          <w:rFonts w:ascii="Corbel" w:hAnsi="Corbel" w:cstheme="minorHAnsi"/>
          <w:b/>
          <w:u w:val="single"/>
        </w:rPr>
        <w:t>, DEBARK WOREDA</w:t>
      </w:r>
      <w:r w:rsidR="00DF1A0D" w:rsidRPr="00380A57">
        <w:rPr>
          <w:rFonts w:ascii="Corbel" w:hAnsi="Corbel" w:cstheme="minorHAnsi"/>
          <w:b/>
          <w:u w:val="single"/>
        </w:rPr>
        <w:t>, ETHIOPIA</w:t>
      </w:r>
      <w:r w:rsidR="00141EE0" w:rsidRPr="00380A57">
        <w:rPr>
          <w:rFonts w:ascii="Corbel" w:hAnsi="Corbel" w:cstheme="minorHAnsi"/>
          <w:b/>
          <w:u w:val="single"/>
        </w:rPr>
        <w:t>.</w:t>
      </w:r>
    </w:p>
    <w:p w14:paraId="37B5BDEA" w14:textId="77777777" w:rsidR="00141EE0" w:rsidRPr="00380A57" w:rsidRDefault="00141EE0" w:rsidP="00226B05">
      <w:pPr>
        <w:spacing w:after="0"/>
        <w:rPr>
          <w:rFonts w:ascii="Corbel" w:hAnsi="Corbel" w:cstheme="minorHAnsi"/>
          <w:b/>
          <w:u w:val="single"/>
        </w:rPr>
      </w:pPr>
    </w:p>
    <w:p w14:paraId="5B197B5A" w14:textId="60DBE87F" w:rsidR="00051C4F" w:rsidRPr="00380A57" w:rsidRDefault="00051C4F" w:rsidP="00226B05">
      <w:pPr>
        <w:spacing w:after="0"/>
        <w:rPr>
          <w:rFonts w:ascii="Corbel" w:hAnsi="Corbel" w:cstheme="minorHAnsi"/>
          <w:b/>
          <w:u w:val="single"/>
        </w:rPr>
      </w:pPr>
      <w:r w:rsidRPr="00380A57">
        <w:rPr>
          <w:rFonts w:ascii="Corbel" w:hAnsi="Corbel" w:cstheme="minorHAnsi"/>
          <w:b/>
        </w:rPr>
        <w:t>RF</w:t>
      </w:r>
      <w:r w:rsidR="00A25971" w:rsidRPr="00380A57">
        <w:rPr>
          <w:rFonts w:ascii="Corbel" w:hAnsi="Corbel" w:cstheme="minorHAnsi"/>
          <w:b/>
        </w:rPr>
        <w:t>Q</w:t>
      </w:r>
      <w:r w:rsidRPr="00380A57">
        <w:rPr>
          <w:rFonts w:ascii="Corbel" w:hAnsi="Corbel" w:cstheme="minorHAnsi"/>
          <w:b/>
        </w:rPr>
        <w:t xml:space="preserve"> REFERENCE No: </w:t>
      </w:r>
      <w:r w:rsidR="00527398" w:rsidRPr="00380A57">
        <w:rPr>
          <w:rFonts w:ascii="Corbel" w:hAnsi="Corbel" w:cstheme="minorHAnsi"/>
          <w:b/>
        </w:rPr>
        <w:t>AWF</w:t>
      </w:r>
      <w:r w:rsidR="00DF1A0D" w:rsidRPr="00380A57">
        <w:rPr>
          <w:rFonts w:ascii="Corbel" w:hAnsi="Corbel" w:cstheme="minorHAnsi"/>
          <w:b/>
        </w:rPr>
        <w:t>/ET/</w:t>
      </w:r>
      <w:r w:rsidR="00380A57">
        <w:rPr>
          <w:rFonts w:ascii="Corbel" w:hAnsi="Corbel" w:cstheme="minorHAnsi"/>
          <w:b/>
        </w:rPr>
        <w:t>March</w:t>
      </w:r>
      <w:r w:rsidR="00527398" w:rsidRPr="00380A57">
        <w:rPr>
          <w:rFonts w:ascii="Corbel" w:hAnsi="Corbel" w:cstheme="minorHAnsi"/>
          <w:b/>
        </w:rPr>
        <w:t>/202</w:t>
      </w:r>
      <w:r w:rsidR="00DF1A0D" w:rsidRPr="00380A57">
        <w:rPr>
          <w:rFonts w:ascii="Corbel" w:hAnsi="Corbel" w:cstheme="minorHAnsi"/>
          <w:b/>
        </w:rPr>
        <w:t>4</w:t>
      </w:r>
    </w:p>
    <w:p w14:paraId="1811E287" w14:textId="77777777" w:rsidR="00A74488" w:rsidRPr="00380A57" w:rsidRDefault="00A74488" w:rsidP="00527398">
      <w:pPr>
        <w:spacing w:after="0"/>
        <w:jc w:val="both"/>
        <w:rPr>
          <w:rFonts w:ascii="Corbel" w:hAnsi="Corbel" w:cstheme="minorHAnsi"/>
        </w:rPr>
      </w:pPr>
    </w:p>
    <w:p w14:paraId="11D6C1EA" w14:textId="4B723165" w:rsidR="00A74488" w:rsidRPr="00380A57" w:rsidRDefault="00A74488" w:rsidP="00527398">
      <w:pPr>
        <w:spacing w:after="0"/>
        <w:jc w:val="both"/>
        <w:rPr>
          <w:rFonts w:ascii="Corbel" w:hAnsi="Corbel" w:cstheme="minorHAnsi"/>
        </w:rPr>
      </w:pPr>
      <w:r w:rsidRPr="00380A57">
        <w:rPr>
          <w:rFonts w:ascii="Corbel" w:hAnsi="Corbel" w:cstheme="minorHAnsi"/>
        </w:rPr>
        <w:t xml:space="preserve">The African Wildlife Foundation (AWF) is an international conservation </w:t>
      </w:r>
      <w:r w:rsidR="00091B2A" w:rsidRPr="00380A57">
        <w:rPr>
          <w:rFonts w:ascii="Corbel" w:hAnsi="Corbel" w:cstheme="minorHAnsi"/>
        </w:rPr>
        <w:t xml:space="preserve">organisation working in large landscapes across the African continent. The organisation works to ensure wildlife and wildlands thrive in modern Africa through a multi-faceted approach </w:t>
      </w:r>
      <w:r w:rsidR="00AD0976" w:rsidRPr="00380A57">
        <w:rPr>
          <w:rFonts w:ascii="Corbel" w:hAnsi="Corbel" w:cstheme="minorHAnsi"/>
        </w:rPr>
        <w:t>to</w:t>
      </w:r>
      <w:r w:rsidR="00091B2A" w:rsidRPr="00380A57">
        <w:rPr>
          <w:rFonts w:ascii="Corbel" w:hAnsi="Corbel" w:cstheme="minorHAnsi"/>
        </w:rPr>
        <w:t xml:space="preserve"> conservation strategies for wildlife, wildlands and people</w:t>
      </w:r>
      <w:r w:rsidR="001323D5" w:rsidRPr="00380A57">
        <w:rPr>
          <w:rFonts w:ascii="Corbel" w:hAnsi="Corbel" w:cstheme="minorHAnsi"/>
        </w:rPr>
        <w:t xml:space="preserve">. The African Wildlife Foundation (AWF) </w:t>
      </w:r>
      <w:r w:rsidR="00AD0976" w:rsidRPr="00380A57">
        <w:rPr>
          <w:rFonts w:ascii="Corbel" w:hAnsi="Corbel" w:cstheme="minorHAnsi"/>
        </w:rPr>
        <w:t xml:space="preserve">is </w:t>
      </w:r>
      <w:r w:rsidR="001323D5" w:rsidRPr="00380A57">
        <w:rPr>
          <w:rFonts w:ascii="Corbel" w:hAnsi="Corbel" w:cstheme="minorHAnsi"/>
        </w:rPr>
        <w:t>a</w:t>
      </w:r>
      <w:r w:rsidR="00AD0976" w:rsidRPr="00380A57">
        <w:rPr>
          <w:rFonts w:ascii="Corbel" w:hAnsi="Corbel" w:cstheme="minorHAnsi"/>
        </w:rPr>
        <w:t>n</w:t>
      </w:r>
      <w:r w:rsidR="001323D5" w:rsidRPr="00380A57">
        <w:rPr>
          <w:rFonts w:ascii="Corbel" w:hAnsi="Corbel" w:cstheme="minorHAnsi"/>
        </w:rPr>
        <w:t xml:space="preserve"> </w:t>
      </w:r>
      <w:r w:rsidR="003A0943" w:rsidRPr="00380A57">
        <w:rPr>
          <w:rFonts w:ascii="Corbel" w:hAnsi="Corbel" w:cstheme="minorHAnsi"/>
        </w:rPr>
        <w:t>international</w:t>
      </w:r>
      <w:r w:rsidR="001323D5" w:rsidRPr="00380A57">
        <w:rPr>
          <w:rFonts w:ascii="Corbel" w:hAnsi="Corbel" w:cstheme="minorHAnsi"/>
        </w:rPr>
        <w:t xml:space="preserve"> </w:t>
      </w:r>
      <w:r w:rsidRPr="00380A57">
        <w:rPr>
          <w:rFonts w:ascii="Corbel" w:hAnsi="Corbel" w:cstheme="minorHAnsi"/>
        </w:rPr>
        <w:t xml:space="preserve">NGO registered in Ethiopia as a Charity by the FDRE Charities &amp; Societies Agency license certificate No. 3319 </w:t>
      </w:r>
      <w:r w:rsidR="00AD0976" w:rsidRPr="00380A57">
        <w:rPr>
          <w:rFonts w:ascii="Corbel" w:hAnsi="Corbel" w:cstheme="minorHAnsi"/>
        </w:rPr>
        <w:t>i</w:t>
      </w:r>
      <w:r w:rsidRPr="00380A57">
        <w:rPr>
          <w:rFonts w:ascii="Corbel" w:hAnsi="Corbel" w:cstheme="minorHAnsi"/>
        </w:rPr>
        <w:t xml:space="preserve">n 2014 and according to the country rule re-registered </w:t>
      </w:r>
      <w:r w:rsidR="00AD0976" w:rsidRPr="00380A57">
        <w:rPr>
          <w:rFonts w:ascii="Corbel" w:hAnsi="Corbel" w:cstheme="minorHAnsi"/>
        </w:rPr>
        <w:t>i</w:t>
      </w:r>
      <w:r w:rsidRPr="00380A57">
        <w:rPr>
          <w:rFonts w:ascii="Corbel" w:hAnsi="Corbel" w:cstheme="minorHAnsi"/>
        </w:rPr>
        <w:t>n 2019, with its office based at North Gondar Zone, Debark town and sub-office in Addis Ababa. AWF has be</w:t>
      </w:r>
      <w:r w:rsidR="00FB75A6" w:rsidRPr="00380A57">
        <w:rPr>
          <w:rFonts w:ascii="Corbel" w:hAnsi="Corbel" w:cstheme="minorHAnsi"/>
        </w:rPr>
        <w:t>en</w:t>
      </w:r>
      <w:r w:rsidRPr="00380A57">
        <w:rPr>
          <w:rFonts w:ascii="Corbel" w:hAnsi="Corbel" w:cstheme="minorHAnsi"/>
        </w:rPr>
        <w:t xml:space="preserve"> a conservation and management key partner of </w:t>
      </w:r>
      <w:r w:rsidR="00AD0976" w:rsidRPr="00380A57">
        <w:rPr>
          <w:rFonts w:ascii="Corbel" w:hAnsi="Corbel" w:cstheme="minorHAnsi"/>
        </w:rPr>
        <w:t xml:space="preserve">the </w:t>
      </w:r>
      <w:r w:rsidRPr="00380A57">
        <w:rPr>
          <w:rFonts w:ascii="Corbel" w:hAnsi="Corbel" w:cstheme="minorHAnsi"/>
        </w:rPr>
        <w:t xml:space="preserve">Ethiopian </w:t>
      </w:r>
      <w:r w:rsidR="00AD0976" w:rsidRPr="00380A57">
        <w:rPr>
          <w:rFonts w:ascii="Corbel" w:hAnsi="Corbel" w:cstheme="minorHAnsi"/>
        </w:rPr>
        <w:t>W</w:t>
      </w:r>
      <w:r w:rsidRPr="00380A57">
        <w:rPr>
          <w:rFonts w:ascii="Corbel" w:hAnsi="Corbel" w:cstheme="minorHAnsi"/>
        </w:rPr>
        <w:t xml:space="preserve">ildlife </w:t>
      </w:r>
      <w:r w:rsidR="00AD0976" w:rsidRPr="00380A57">
        <w:rPr>
          <w:rFonts w:ascii="Corbel" w:hAnsi="Corbel" w:cstheme="minorHAnsi"/>
        </w:rPr>
        <w:t>C</w:t>
      </w:r>
      <w:r w:rsidRPr="00380A57">
        <w:rPr>
          <w:rFonts w:ascii="Corbel" w:hAnsi="Corbel" w:cstheme="minorHAnsi"/>
        </w:rPr>
        <w:t xml:space="preserve">onservation Authority (EWCA) in the Simien Mountains National Park </w:t>
      </w:r>
      <w:r w:rsidR="00AD0976" w:rsidRPr="00380A57">
        <w:rPr>
          <w:rFonts w:ascii="Corbel" w:hAnsi="Corbel" w:cstheme="minorHAnsi"/>
        </w:rPr>
        <w:t>since</w:t>
      </w:r>
      <w:r w:rsidRPr="00380A57">
        <w:rPr>
          <w:rFonts w:ascii="Corbel" w:hAnsi="Corbel" w:cstheme="minorHAnsi"/>
        </w:rPr>
        <w:t xml:space="preserve"> 2014.</w:t>
      </w:r>
    </w:p>
    <w:p w14:paraId="22250C45" w14:textId="77777777" w:rsidR="000B4F00" w:rsidRPr="00380A57" w:rsidRDefault="000B4F00" w:rsidP="006C4C4A">
      <w:pPr>
        <w:spacing w:after="0"/>
        <w:rPr>
          <w:rFonts w:ascii="Corbel" w:hAnsi="Corbel" w:cstheme="minorHAnsi"/>
        </w:rPr>
      </w:pPr>
    </w:p>
    <w:p w14:paraId="55F90D77" w14:textId="7F161ABE" w:rsidR="00DF7D53" w:rsidRPr="00380A57" w:rsidRDefault="004A3BF7" w:rsidP="00B40CD0">
      <w:pPr>
        <w:spacing w:after="0"/>
        <w:jc w:val="both"/>
        <w:rPr>
          <w:rFonts w:ascii="Corbel" w:hAnsi="Corbel" w:cstheme="minorHAnsi"/>
        </w:rPr>
      </w:pPr>
      <w:r w:rsidRPr="00380A57">
        <w:rPr>
          <w:rFonts w:ascii="Corbel" w:hAnsi="Corbel" w:cstheme="minorHAnsi"/>
        </w:rPr>
        <w:t xml:space="preserve">AWF is pleased to invite </w:t>
      </w:r>
      <w:r w:rsidR="00870D70" w:rsidRPr="00380A57">
        <w:rPr>
          <w:rFonts w:ascii="Corbel" w:hAnsi="Corbel" w:cstheme="minorHAnsi"/>
        </w:rPr>
        <w:t>eligible</w:t>
      </w:r>
      <w:r w:rsidRPr="00380A57">
        <w:rPr>
          <w:rFonts w:ascii="Corbel" w:hAnsi="Corbel" w:cstheme="minorHAnsi"/>
        </w:rPr>
        <w:t xml:space="preserve"> offerors</w:t>
      </w:r>
      <w:r w:rsidR="005162F0" w:rsidRPr="00380A57">
        <w:rPr>
          <w:rFonts w:ascii="Corbel" w:hAnsi="Corbel" w:cstheme="minorHAnsi"/>
        </w:rPr>
        <w:t>/bidders</w:t>
      </w:r>
      <w:r w:rsidRPr="00380A57">
        <w:rPr>
          <w:rFonts w:ascii="Corbel" w:hAnsi="Corbel" w:cstheme="minorHAnsi"/>
        </w:rPr>
        <w:t xml:space="preserve"> </w:t>
      </w:r>
      <w:r w:rsidR="005162F0" w:rsidRPr="00380A57">
        <w:rPr>
          <w:rFonts w:ascii="Corbel" w:eastAsia="Arial Unicode MS" w:hAnsi="Corbel" w:cstheme="minorHAnsi"/>
        </w:rPr>
        <w:t xml:space="preserve">with Work Licenses in </w:t>
      </w:r>
      <w:r w:rsidR="005162F0" w:rsidRPr="00380A57">
        <w:rPr>
          <w:rFonts w:ascii="Corbel" w:hAnsi="Corbel" w:cstheme="minorHAnsi"/>
          <w:lang w:val="en-GB"/>
        </w:rPr>
        <w:t>Drilling and Construction</w:t>
      </w:r>
      <w:r w:rsidR="005162F0" w:rsidRPr="00380A57">
        <w:rPr>
          <w:rFonts w:ascii="Corbel" w:eastAsia="Arial Unicode MS" w:hAnsi="Corbel" w:cstheme="minorHAnsi"/>
        </w:rPr>
        <w:t xml:space="preserve"> for the following </w:t>
      </w:r>
      <w:r w:rsidR="00AD0976" w:rsidRPr="00380A57">
        <w:rPr>
          <w:rFonts w:ascii="Corbel" w:eastAsia="Arial Unicode MS" w:hAnsi="Corbel" w:cstheme="minorHAnsi"/>
        </w:rPr>
        <w:t>S</w:t>
      </w:r>
      <w:r w:rsidR="005162F0" w:rsidRPr="00380A57">
        <w:rPr>
          <w:rFonts w:ascii="Corbel" w:eastAsia="Arial Unicode MS" w:hAnsi="Corbel" w:cstheme="minorHAnsi"/>
        </w:rPr>
        <w:t>hallow Well</w:t>
      </w:r>
      <w:r w:rsidR="00AD0976" w:rsidRPr="00380A57">
        <w:rPr>
          <w:rFonts w:ascii="Corbel" w:eastAsia="Arial Unicode MS" w:hAnsi="Corbel" w:cstheme="minorHAnsi"/>
        </w:rPr>
        <w:t>s,</w:t>
      </w:r>
      <w:r w:rsidR="005162F0" w:rsidRPr="00380A57">
        <w:rPr>
          <w:rFonts w:ascii="Corbel" w:eastAsia="Arial Unicode MS" w:hAnsi="Corbel" w:cstheme="minorHAnsi"/>
        </w:rPr>
        <w:t xml:space="preserve"> </w:t>
      </w:r>
      <w:r w:rsidRPr="00380A57">
        <w:rPr>
          <w:rFonts w:ascii="Corbel" w:hAnsi="Corbel" w:cstheme="minorHAnsi"/>
        </w:rPr>
        <w:t xml:space="preserve">to submit </w:t>
      </w:r>
      <w:r w:rsidR="004C0381" w:rsidRPr="00380A57">
        <w:rPr>
          <w:rFonts w:ascii="Corbel" w:hAnsi="Corbel" w:cstheme="minorHAnsi"/>
        </w:rPr>
        <w:t xml:space="preserve">non-returnable sealed </w:t>
      </w:r>
      <w:r w:rsidR="00527398" w:rsidRPr="00380A57">
        <w:rPr>
          <w:rFonts w:ascii="Corbel" w:hAnsi="Corbel" w:cstheme="minorHAnsi"/>
        </w:rPr>
        <w:t xml:space="preserve">quotations for </w:t>
      </w:r>
      <w:r w:rsidR="00AD0976" w:rsidRPr="00380A57">
        <w:rPr>
          <w:rFonts w:ascii="Corbel" w:hAnsi="Corbel" w:cstheme="minorHAnsi"/>
        </w:rPr>
        <w:t>carrying</w:t>
      </w:r>
      <w:r w:rsidR="001B712C" w:rsidRPr="00380A57">
        <w:rPr>
          <w:rFonts w:ascii="Corbel" w:hAnsi="Corbel" w:cstheme="minorHAnsi"/>
        </w:rPr>
        <w:t xml:space="preserve"> out hydrogeological and geophysical survey</w:t>
      </w:r>
      <w:r w:rsidR="00AD0976" w:rsidRPr="00380A57">
        <w:rPr>
          <w:rFonts w:ascii="Corbel" w:hAnsi="Corbel" w:cstheme="minorHAnsi"/>
        </w:rPr>
        <w:t>s</w:t>
      </w:r>
      <w:r w:rsidR="001B712C" w:rsidRPr="00380A57">
        <w:rPr>
          <w:rFonts w:ascii="Corbel" w:hAnsi="Corbel" w:cstheme="minorHAnsi"/>
        </w:rPr>
        <w:t xml:space="preserve"> to confirm the adequacy of groundwater potential at the identified site </w:t>
      </w:r>
      <w:r w:rsidR="007A1797" w:rsidRPr="00380A57">
        <w:rPr>
          <w:rFonts w:ascii="Corbel" w:hAnsi="Corbel" w:cstheme="minorHAnsi"/>
        </w:rPr>
        <w:t xml:space="preserve">or propose alternative site </w:t>
      </w:r>
      <w:r w:rsidR="001B712C" w:rsidRPr="00380A57">
        <w:rPr>
          <w:rFonts w:ascii="Corbel" w:hAnsi="Corbel" w:cstheme="minorHAnsi"/>
        </w:rPr>
        <w:t xml:space="preserve">and </w:t>
      </w:r>
      <w:r w:rsidR="00527398" w:rsidRPr="00380A57">
        <w:rPr>
          <w:rFonts w:ascii="Corbel" w:hAnsi="Corbel" w:cstheme="minorHAnsi"/>
        </w:rPr>
        <w:t xml:space="preserve">drilling and equipping of a </w:t>
      </w:r>
      <w:r w:rsidR="00D6137E" w:rsidRPr="00380A57">
        <w:rPr>
          <w:rFonts w:ascii="Corbel" w:hAnsi="Corbel" w:cstheme="minorHAnsi"/>
        </w:rPr>
        <w:t xml:space="preserve">hand pump </w:t>
      </w:r>
      <w:r w:rsidR="00BE37E2" w:rsidRPr="00380A57">
        <w:rPr>
          <w:rFonts w:ascii="Corbel" w:hAnsi="Corbel" w:cstheme="minorHAnsi"/>
        </w:rPr>
        <w:t>b</w:t>
      </w:r>
      <w:r w:rsidR="00527398" w:rsidRPr="00380A57">
        <w:rPr>
          <w:rFonts w:ascii="Corbel" w:hAnsi="Corbel" w:cstheme="minorHAnsi"/>
        </w:rPr>
        <w:t>orehole</w:t>
      </w:r>
      <w:r w:rsidRPr="00380A57">
        <w:rPr>
          <w:rFonts w:ascii="Corbel" w:hAnsi="Corbel" w:cstheme="minorHAnsi"/>
        </w:rPr>
        <w:t xml:space="preserve"> in accordance with the Schedule of Requirements as set out in this RFQ:</w:t>
      </w:r>
    </w:p>
    <w:p w14:paraId="3FF2DFB1" w14:textId="77777777" w:rsidR="00AD0976" w:rsidRPr="00380A57" w:rsidRDefault="00AD0976" w:rsidP="00B40CD0">
      <w:pPr>
        <w:spacing w:after="0"/>
        <w:jc w:val="both"/>
        <w:rPr>
          <w:rFonts w:ascii="Corbel" w:hAnsi="Corbel" w:cstheme="minorHAnsi"/>
        </w:rPr>
      </w:pPr>
    </w:p>
    <w:tbl>
      <w:tblPr>
        <w:tblW w:w="10250" w:type="dxa"/>
        <w:jc w:val="center"/>
        <w:tblLayout w:type="fixed"/>
        <w:tblLook w:val="04A0" w:firstRow="1" w:lastRow="0" w:firstColumn="1" w:lastColumn="0" w:noHBand="0" w:noVBand="1"/>
      </w:tblPr>
      <w:tblGrid>
        <w:gridCol w:w="715"/>
        <w:gridCol w:w="1735"/>
        <w:gridCol w:w="969"/>
        <w:gridCol w:w="1706"/>
        <w:gridCol w:w="3411"/>
        <w:gridCol w:w="1714"/>
      </w:tblGrid>
      <w:tr w:rsidR="006E0915" w:rsidRPr="00380A57" w14:paraId="16467EBC" w14:textId="77777777" w:rsidTr="00FA6A77">
        <w:trPr>
          <w:trHeight w:val="458"/>
          <w:jc w:val="center"/>
        </w:trPr>
        <w:tc>
          <w:tcPr>
            <w:tcW w:w="715" w:type="dxa"/>
            <w:vMerge w:val="restart"/>
            <w:tcBorders>
              <w:top w:val="single" w:sz="4" w:space="0" w:color="auto"/>
              <w:left w:val="single" w:sz="4" w:space="0" w:color="auto"/>
              <w:right w:val="single" w:sz="4" w:space="0" w:color="auto"/>
            </w:tcBorders>
            <w:shd w:val="clear" w:color="auto" w:fill="auto"/>
            <w:vAlign w:val="center"/>
            <w:hideMark/>
          </w:tcPr>
          <w:p w14:paraId="6B501532" w14:textId="61F6D340" w:rsidR="006E0915" w:rsidRPr="00380A57" w:rsidRDefault="006E0915" w:rsidP="002F5E13">
            <w:pPr>
              <w:spacing w:after="0" w:line="240" w:lineRule="auto"/>
              <w:rPr>
                <w:rFonts w:ascii="Corbel" w:hAnsi="Corbel" w:cstheme="minorHAnsi"/>
                <w:b/>
                <w:bCs/>
              </w:rPr>
            </w:pPr>
            <w:r w:rsidRPr="00380A57">
              <w:rPr>
                <w:rFonts w:ascii="Corbel" w:hAnsi="Corbel" w:cstheme="minorHAnsi"/>
                <w:b/>
                <w:bCs/>
              </w:rPr>
              <w:t>S.N.</w:t>
            </w:r>
          </w:p>
        </w:tc>
        <w:tc>
          <w:tcPr>
            <w:tcW w:w="44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02C9CD8" w14:textId="3ECC9562" w:rsidR="006E0915" w:rsidRPr="00380A57" w:rsidRDefault="006E0915" w:rsidP="002F5E13">
            <w:pPr>
              <w:spacing w:after="0" w:line="240" w:lineRule="auto"/>
              <w:jc w:val="center"/>
              <w:rPr>
                <w:rFonts w:ascii="Corbel" w:hAnsi="Corbel" w:cstheme="minorHAnsi"/>
                <w:b/>
                <w:bCs/>
              </w:rPr>
            </w:pPr>
            <w:r w:rsidRPr="00380A57">
              <w:rPr>
                <w:rFonts w:ascii="Corbel" w:hAnsi="Corbel" w:cstheme="minorHAnsi"/>
                <w:b/>
                <w:bCs/>
              </w:rPr>
              <w:t>Location</w:t>
            </w:r>
          </w:p>
        </w:tc>
        <w:tc>
          <w:tcPr>
            <w:tcW w:w="3411" w:type="dxa"/>
            <w:tcBorders>
              <w:top w:val="single" w:sz="4" w:space="0" w:color="auto"/>
              <w:left w:val="single" w:sz="4" w:space="0" w:color="auto"/>
              <w:right w:val="single" w:sz="4" w:space="0" w:color="auto"/>
            </w:tcBorders>
            <w:shd w:val="clear" w:color="auto" w:fill="auto"/>
            <w:vAlign w:val="center"/>
          </w:tcPr>
          <w:p w14:paraId="078E3750" w14:textId="63E0FB0B" w:rsidR="006E0915" w:rsidRPr="00380A57" w:rsidRDefault="006E0915" w:rsidP="002F5E13">
            <w:pPr>
              <w:spacing w:after="0" w:line="240" w:lineRule="auto"/>
              <w:rPr>
                <w:rFonts w:ascii="Corbel" w:hAnsi="Corbel" w:cstheme="minorHAnsi"/>
                <w:b/>
                <w:bCs/>
              </w:rPr>
            </w:pPr>
            <w:r w:rsidRPr="00380A57">
              <w:rPr>
                <w:rFonts w:ascii="Corbel" w:hAnsi="Corbel" w:cstheme="minorHAnsi"/>
                <w:b/>
                <w:bCs/>
              </w:rPr>
              <w:t>Project</w:t>
            </w:r>
            <w:r w:rsidR="00FA6A77" w:rsidRPr="00380A57">
              <w:rPr>
                <w:rFonts w:ascii="Corbel" w:hAnsi="Corbel" w:cstheme="minorHAnsi"/>
                <w:b/>
                <w:bCs/>
              </w:rPr>
              <w:t xml:space="preserve"> Description</w:t>
            </w:r>
          </w:p>
        </w:tc>
        <w:tc>
          <w:tcPr>
            <w:tcW w:w="1714" w:type="dxa"/>
            <w:tcBorders>
              <w:top w:val="single" w:sz="4" w:space="0" w:color="auto"/>
              <w:left w:val="single" w:sz="4" w:space="0" w:color="auto"/>
              <w:right w:val="single" w:sz="4" w:space="0" w:color="auto"/>
            </w:tcBorders>
            <w:shd w:val="clear" w:color="auto" w:fill="auto"/>
            <w:vAlign w:val="center"/>
            <w:hideMark/>
          </w:tcPr>
          <w:p w14:paraId="75ECBE1E" w14:textId="27D18E62" w:rsidR="006E0915" w:rsidRPr="00380A57" w:rsidRDefault="006E0915" w:rsidP="002F5E13">
            <w:pPr>
              <w:spacing w:after="0" w:line="240" w:lineRule="auto"/>
              <w:rPr>
                <w:rFonts w:ascii="Corbel" w:hAnsi="Corbel" w:cstheme="minorHAnsi"/>
                <w:b/>
                <w:bCs/>
              </w:rPr>
            </w:pPr>
            <w:r w:rsidRPr="00380A57">
              <w:rPr>
                <w:rFonts w:ascii="Corbel" w:hAnsi="Corbel" w:cstheme="minorHAnsi"/>
                <w:b/>
                <w:bCs/>
              </w:rPr>
              <w:t xml:space="preserve">Bid </w:t>
            </w:r>
            <w:r w:rsidR="00380A57" w:rsidRPr="00380A57">
              <w:rPr>
                <w:rFonts w:ascii="Corbel" w:hAnsi="Corbel" w:cstheme="minorHAnsi"/>
                <w:b/>
                <w:bCs/>
              </w:rPr>
              <w:t>Security (</w:t>
            </w:r>
            <w:r w:rsidRPr="00380A57">
              <w:rPr>
                <w:rFonts w:ascii="Corbel" w:hAnsi="Corbel" w:cstheme="minorHAnsi"/>
                <w:b/>
                <w:bCs/>
              </w:rPr>
              <w:t>Birr)</w:t>
            </w:r>
          </w:p>
        </w:tc>
      </w:tr>
      <w:tr w:rsidR="006E0915" w:rsidRPr="00380A57" w14:paraId="3645E078" w14:textId="77777777" w:rsidTr="00FA6A77">
        <w:trPr>
          <w:trHeight w:val="440"/>
          <w:jc w:val="center"/>
        </w:trPr>
        <w:tc>
          <w:tcPr>
            <w:tcW w:w="715" w:type="dxa"/>
            <w:vMerge/>
            <w:tcBorders>
              <w:left w:val="single" w:sz="4" w:space="0" w:color="auto"/>
              <w:bottom w:val="single" w:sz="4" w:space="0" w:color="auto"/>
              <w:right w:val="single" w:sz="4" w:space="0" w:color="auto"/>
            </w:tcBorders>
            <w:vAlign w:val="center"/>
            <w:hideMark/>
          </w:tcPr>
          <w:p w14:paraId="2978B343" w14:textId="77777777" w:rsidR="006E0915" w:rsidRPr="00380A57" w:rsidRDefault="006E0915" w:rsidP="002F5E13">
            <w:pPr>
              <w:spacing w:after="0" w:line="240" w:lineRule="auto"/>
              <w:rPr>
                <w:rFonts w:ascii="Corbel" w:hAnsi="Corbel" w:cstheme="minorHAnsi"/>
                <w:b/>
                <w:bCs/>
              </w:rPr>
            </w:pPr>
          </w:p>
        </w:tc>
        <w:tc>
          <w:tcPr>
            <w:tcW w:w="1735" w:type="dxa"/>
            <w:tcBorders>
              <w:top w:val="single" w:sz="4" w:space="0" w:color="auto"/>
              <w:left w:val="single" w:sz="4" w:space="0" w:color="auto"/>
              <w:bottom w:val="single" w:sz="4" w:space="0" w:color="auto"/>
              <w:right w:val="single" w:sz="4" w:space="0" w:color="auto"/>
            </w:tcBorders>
            <w:vAlign w:val="center"/>
            <w:hideMark/>
          </w:tcPr>
          <w:p w14:paraId="1681D753" w14:textId="77777777" w:rsidR="006E0915" w:rsidRPr="00380A57" w:rsidRDefault="006E0915" w:rsidP="002F5E13">
            <w:pPr>
              <w:spacing w:after="0" w:line="240" w:lineRule="auto"/>
              <w:rPr>
                <w:rFonts w:ascii="Corbel" w:hAnsi="Corbel" w:cstheme="minorHAnsi"/>
                <w:b/>
                <w:bCs/>
              </w:rPr>
            </w:pPr>
            <w:r w:rsidRPr="00380A57">
              <w:rPr>
                <w:rFonts w:ascii="Corbel" w:hAnsi="Corbel" w:cstheme="minorHAnsi"/>
                <w:b/>
                <w:bCs/>
              </w:rPr>
              <w:t xml:space="preserve">        Zone</w:t>
            </w:r>
          </w:p>
        </w:tc>
        <w:tc>
          <w:tcPr>
            <w:tcW w:w="969" w:type="dxa"/>
            <w:tcBorders>
              <w:top w:val="single" w:sz="4" w:space="0" w:color="auto"/>
              <w:left w:val="nil"/>
              <w:bottom w:val="single" w:sz="4" w:space="0" w:color="auto"/>
              <w:right w:val="single" w:sz="4" w:space="0" w:color="auto"/>
            </w:tcBorders>
            <w:shd w:val="clear" w:color="auto" w:fill="auto"/>
            <w:vAlign w:val="center"/>
            <w:hideMark/>
          </w:tcPr>
          <w:p w14:paraId="0E2E57A8" w14:textId="446985C9" w:rsidR="006E0915" w:rsidRPr="00380A57" w:rsidRDefault="006E0915" w:rsidP="002F5E13">
            <w:pPr>
              <w:spacing w:after="0" w:line="240" w:lineRule="auto"/>
              <w:rPr>
                <w:rFonts w:ascii="Corbel" w:hAnsi="Corbel" w:cstheme="minorHAnsi"/>
                <w:b/>
                <w:bCs/>
              </w:rPr>
            </w:pPr>
            <w:r w:rsidRPr="00380A57">
              <w:rPr>
                <w:rFonts w:ascii="Corbel" w:hAnsi="Corbel" w:cstheme="minorHAnsi"/>
                <w:b/>
                <w:bCs/>
              </w:rPr>
              <w:t>Woreda</w:t>
            </w:r>
          </w:p>
        </w:tc>
        <w:tc>
          <w:tcPr>
            <w:tcW w:w="1706" w:type="dxa"/>
            <w:tcBorders>
              <w:top w:val="single" w:sz="4" w:space="0" w:color="auto"/>
              <w:left w:val="nil"/>
              <w:bottom w:val="single" w:sz="4" w:space="0" w:color="auto"/>
              <w:right w:val="single" w:sz="4" w:space="0" w:color="auto"/>
            </w:tcBorders>
          </w:tcPr>
          <w:p w14:paraId="5259D24D" w14:textId="5B9EB077" w:rsidR="006E0915" w:rsidRPr="00380A57" w:rsidRDefault="006E0915" w:rsidP="002F5E13">
            <w:pPr>
              <w:spacing w:after="0" w:line="240" w:lineRule="auto"/>
              <w:rPr>
                <w:rFonts w:ascii="Corbel" w:hAnsi="Corbel" w:cstheme="minorHAnsi"/>
                <w:b/>
                <w:bCs/>
              </w:rPr>
            </w:pPr>
            <w:r w:rsidRPr="00380A57">
              <w:rPr>
                <w:rFonts w:ascii="Corbel" w:hAnsi="Corbel" w:cstheme="minorHAnsi"/>
                <w:b/>
                <w:bCs/>
              </w:rPr>
              <w:t>Kebele</w:t>
            </w:r>
          </w:p>
        </w:tc>
        <w:tc>
          <w:tcPr>
            <w:tcW w:w="3411" w:type="dxa"/>
            <w:tcBorders>
              <w:left w:val="single" w:sz="4" w:space="0" w:color="auto"/>
              <w:bottom w:val="single" w:sz="4" w:space="0" w:color="auto"/>
              <w:right w:val="single" w:sz="4" w:space="0" w:color="auto"/>
            </w:tcBorders>
            <w:shd w:val="clear" w:color="auto" w:fill="auto"/>
            <w:vAlign w:val="center"/>
          </w:tcPr>
          <w:p w14:paraId="22E58CF8" w14:textId="3A89C510" w:rsidR="006E0915" w:rsidRPr="00380A57" w:rsidRDefault="006E0915" w:rsidP="002F5E13">
            <w:pPr>
              <w:spacing w:after="0" w:line="240" w:lineRule="auto"/>
              <w:rPr>
                <w:rFonts w:ascii="Corbel" w:hAnsi="Corbel" w:cstheme="minorHAnsi"/>
                <w:b/>
                <w:bCs/>
              </w:rPr>
            </w:pPr>
          </w:p>
        </w:tc>
        <w:tc>
          <w:tcPr>
            <w:tcW w:w="1714" w:type="dxa"/>
            <w:tcBorders>
              <w:left w:val="single" w:sz="4" w:space="0" w:color="auto"/>
              <w:bottom w:val="single" w:sz="4" w:space="0" w:color="000000"/>
              <w:right w:val="single" w:sz="4" w:space="0" w:color="auto"/>
            </w:tcBorders>
            <w:vAlign w:val="center"/>
            <w:hideMark/>
          </w:tcPr>
          <w:p w14:paraId="5B5DBDC4" w14:textId="77777777" w:rsidR="006E0915" w:rsidRPr="00380A57" w:rsidRDefault="006E0915" w:rsidP="002F5E13">
            <w:pPr>
              <w:spacing w:after="0" w:line="240" w:lineRule="auto"/>
              <w:rPr>
                <w:rFonts w:ascii="Corbel" w:hAnsi="Corbel" w:cstheme="minorHAnsi"/>
                <w:b/>
                <w:bCs/>
                <w:u w:val="single"/>
              </w:rPr>
            </w:pPr>
          </w:p>
        </w:tc>
      </w:tr>
      <w:tr w:rsidR="0056294B" w:rsidRPr="00380A57" w14:paraId="0EBC5EA9" w14:textId="77777777" w:rsidTr="00AB5CCA">
        <w:trPr>
          <w:trHeight w:val="458"/>
          <w:jc w:val="center"/>
        </w:trPr>
        <w:tc>
          <w:tcPr>
            <w:tcW w:w="715" w:type="dxa"/>
            <w:tcBorders>
              <w:top w:val="nil"/>
              <w:left w:val="single" w:sz="4" w:space="0" w:color="auto"/>
              <w:bottom w:val="single" w:sz="4" w:space="0" w:color="auto"/>
              <w:right w:val="single" w:sz="4" w:space="0" w:color="auto"/>
            </w:tcBorders>
            <w:shd w:val="clear" w:color="auto" w:fill="auto"/>
            <w:vAlign w:val="center"/>
          </w:tcPr>
          <w:p w14:paraId="47FEC2C2" w14:textId="54EA13C5" w:rsidR="0056294B" w:rsidRPr="00380A57" w:rsidRDefault="0056294B" w:rsidP="002F5E13">
            <w:pPr>
              <w:spacing w:after="0" w:line="240" w:lineRule="auto"/>
              <w:rPr>
                <w:rFonts w:ascii="Corbel" w:hAnsi="Corbel" w:cstheme="minorHAnsi"/>
              </w:rPr>
            </w:pPr>
            <w:r w:rsidRPr="00380A57">
              <w:rPr>
                <w:rFonts w:ascii="Corbel" w:hAnsi="Corbel" w:cstheme="minorHAnsi"/>
              </w:rPr>
              <w:t>01</w:t>
            </w:r>
          </w:p>
        </w:tc>
        <w:tc>
          <w:tcPr>
            <w:tcW w:w="1735" w:type="dxa"/>
            <w:tcBorders>
              <w:top w:val="nil"/>
              <w:left w:val="nil"/>
              <w:bottom w:val="single" w:sz="4" w:space="0" w:color="auto"/>
              <w:right w:val="single" w:sz="4" w:space="0" w:color="auto"/>
            </w:tcBorders>
            <w:shd w:val="clear" w:color="auto" w:fill="auto"/>
            <w:vAlign w:val="center"/>
          </w:tcPr>
          <w:p w14:paraId="13825DC7" w14:textId="69E46E7A" w:rsidR="0056294B" w:rsidRPr="00380A57" w:rsidRDefault="0056294B" w:rsidP="002F5E13">
            <w:pPr>
              <w:spacing w:after="0" w:line="240" w:lineRule="auto"/>
              <w:rPr>
                <w:rFonts w:ascii="Corbel" w:hAnsi="Corbel" w:cstheme="minorHAnsi"/>
              </w:rPr>
            </w:pPr>
            <w:r w:rsidRPr="00380A57">
              <w:rPr>
                <w:rFonts w:ascii="Corbel" w:hAnsi="Corbel" w:cstheme="minorHAnsi"/>
              </w:rPr>
              <w:t>North Gondar</w:t>
            </w:r>
          </w:p>
        </w:tc>
        <w:tc>
          <w:tcPr>
            <w:tcW w:w="969" w:type="dxa"/>
            <w:tcBorders>
              <w:top w:val="nil"/>
              <w:left w:val="nil"/>
              <w:bottom w:val="single" w:sz="4" w:space="0" w:color="auto"/>
              <w:right w:val="single" w:sz="4" w:space="0" w:color="auto"/>
            </w:tcBorders>
            <w:shd w:val="clear" w:color="auto" w:fill="auto"/>
            <w:vAlign w:val="center"/>
          </w:tcPr>
          <w:p w14:paraId="0B5451D8" w14:textId="46E22B70" w:rsidR="0056294B" w:rsidRPr="00380A57" w:rsidRDefault="0056294B" w:rsidP="002F5E13">
            <w:pPr>
              <w:spacing w:after="0" w:line="240" w:lineRule="auto"/>
              <w:rPr>
                <w:rFonts w:ascii="Corbel" w:hAnsi="Corbel" w:cstheme="minorHAnsi"/>
              </w:rPr>
            </w:pPr>
            <w:r w:rsidRPr="00380A57">
              <w:rPr>
                <w:rFonts w:ascii="Corbel" w:hAnsi="Corbel" w:cstheme="minorHAnsi"/>
              </w:rPr>
              <w:t>Debark</w:t>
            </w:r>
          </w:p>
        </w:tc>
        <w:tc>
          <w:tcPr>
            <w:tcW w:w="1706" w:type="dxa"/>
            <w:tcBorders>
              <w:top w:val="single" w:sz="4" w:space="0" w:color="auto"/>
              <w:left w:val="nil"/>
              <w:bottom w:val="single" w:sz="4" w:space="0" w:color="auto"/>
              <w:right w:val="single" w:sz="4" w:space="0" w:color="auto"/>
            </w:tcBorders>
          </w:tcPr>
          <w:p w14:paraId="3CD487F0" w14:textId="7A3FA789" w:rsidR="0056294B" w:rsidRPr="00380A57" w:rsidRDefault="0056294B" w:rsidP="002F5E13">
            <w:pPr>
              <w:spacing w:after="0" w:line="240" w:lineRule="auto"/>
              <w:rPr>
                <w:rFonts w:ascii="Corbel" w:hAnsi="Corbel" w:cstheme="minorHAnsi"/>
                <w:lang w:val="en-GB"/>
              </w:rPr>
            </w:pPr>
            <w:proofErr w:type="spellStart"/>
            <w:r w:rsidRPr="00380A57">
              <w:rPr>
                <w:rFonts w:ascii="Corbel" w:hAnsi="Corbel" w:cstheme="minorHAnsi"/>
                <w:lang w:val="en-GB"/>
              </w:rPr>
              <w:t>Abergina</w:t>
            </w:r>
            <w:proofErr w:type="spellEnd"/>
          </w:p>
        </w:tc>
        <w:tc>
          <w:tcPr>
            <w:tcW w:w="3411" w:type="dxa"/>
            <w:tcBorders>
              <w:top w:val="nil"/>
              <w:left w:val="single" w:sz="4" w:space="0" w:color="auto"/>
              <w:bottom w:val="single" w:sz="4" w:space="0" w:color="auto"/>
              <w:right w:val="single" w:sz="4" w:space="0" w:color="auto"/>
            </w:tcBorders>
            <w:shd w:val="clear" w:color="auto" w:fill="auto"/>
            <w:vAlign w:val="center"/>
          </w:tcPr>
          <w:p w14:paraId="406FCC11" w14:textId="05C8762F" w:rsidR="0056294B" w:rsidRPr="00380A57" w:rsidRDefault="0056294B" w:rsidP="00380A57">
            <w:pPr>
              <w:spacing w:after="0" w:line="240" w:lineRule="auto"/>
              <w:jc w:val="both"/>
              <w:rPr>
                <w:rFonts w:ascii="Corbel" w:hAnsi="Corbel" w:cstheme="minorHAnsi"/>
                <w:lang w:val="en-GB"/>
              </w:rPr>
            </w:pPr>
            <w:r w:rsidRPr="00380A57">
              <w:rPr>
                <w:rFonts w:ascii="Corbel" w:hAnsi="Corbel" w:cstheme="minorHAnsi"/>
              </w:rPr>
              <w:t>Carry out hydrogeological and geophysical survey to confirm the adequacy of ground water potential at the identified site or propose alternative site location</w:t>
            </w:r>
          </w:p>
        </w:tc>
        <w:tc>
          <w:tcPr>
            <w:tcW w:w="1714" w:type="dxa"/>
            <w:vMerge w:val="restart"/>
            <w:tcBorders>
              <w:top w:val="nil"/>
              <w:left w:val="nil"/>
              <w:right w:val="single" w:sz="4" w:space="0" w:color="auto"/>
            </w:tcBorders>
            <w:shd w:val="clear" w:color="auto" w:fill="auto"/>
            <w:vAlign w:val="center"/>
          </w:tcPr>
          <w:p w14:paraId="1BF485C4" w14:textId="00EAA2E0" w:rsidR="0056294B" w:rsidRPr="00380A57" w:rsidRDefault="0056294B" w:rsidP="002F5E13">
            <w:pPr>
              <w:spacing w:after="0" w:line="240" w:lineRule="auto"/>
              <w:rPr>
                <w:rFonts w:ascii="Corbel" w:hAnsi="Corbel" w:cstheme="minorHAnsi"/>
              </w:rPr>
            </w:pPr>
            <w:r w:rsidRPr="00380A57">
              <w:rPr>
                <w:rFonts w:ascii="Corbel" w:hAnsi="Corbel" w:cstheme="minorHAnsi"/>
              </w:rPr>
              <w:t>5%</w:t>
            </w:r>
          </w:p>
        </w:tc>
      </w:tr>
      <w:tr w:rsidR="0056294B" w:rsidRPr="00380A57" w14:paraId="5B524813" w14:textId="77777777" w:rsidTr="00AB5CCA">
        <w:trPr>
          <w:trHeight w:val="458"/>
          <w:jc w:val="center"/>
        </w:trPr>
        <w:tc>
          <w:tcPr>
            <w:tcW w:w="715" w:type="dxa"/>
            <w:tcBorders>
              <w:top w:val="nil"/>
              <w:left w:val="single" w:sz="4" w:space="0" w:color="auto"/>
              <w:bottom w:val="single" w:sz="4" w:space="0" w:color="auto"/>
              <w:right w:val="single" w:sz="4" w:space="0" w:color="auto"/>
            </w:tcBorders>
            <w:shd w:val="clear" w:color="auto" w:fill="auto"/>
            <w:vAlign w:val="center"/>
          </w:tcPr>
          <w:p w14:paraId="31C13463" w14:textId="65BA8FD1" w:rsidR="0056294B" w:rsidRPr="00380A57" w:rsidRDefault="0056294B" w:rsidP="002F5E13">
            <w:pPr>
              <w:spacing w:after="0" w:line="240" w:lineRule="auto"/>
              <w:rPr>
                <w:rFonts w:ascii="Corbel" w:hAnsi="Corbel" w:cstheme="minorHAnsi"/>
              </w:rPr>
            </w:pPr>
            <w:r w:rsidRPr="00380A57">
              <w:rPr>
                <w:rFonts w:ascii="Corbel" w:hAnsi="Corbel" w:cstheme="minorHAnsi"/>
              </w:rPr>
              <w:t>02</w:t>
            </w:r>
          </w:p>
        </w:tc>
        <w:tc>
          <w:tcPr>
            <w:tcW w:w="1735" w:type="dxa"/>
            <w:tcBorders>
              <w:top w:val="nil"/>
              <w:left w:val="nil"/>
              <w:bottom w:val="single" w:sz="4" w:space="0" w:color="auto"/>
              <w:right w:val="single" w:sz="4" w:space="0" w:color="auto"/>
            </w:tcBorders>
            <w:shd w:val="clear" w:color="auto" w:fill="auto"/>
            <w:vAlign w:val="center"/>
          </w:tcPr>
          <w:p w14:paraId="5C0376CE" w14:textId="314775C5" w:rsidR="0056294B" w:rsidRPr="00380A57" w:rsidRDefault="0056294B" w:rsidP="002F5E13">
            <w:pPr>
              <w:spacing w:after="0" w:line="240" w:lineRule="auto"/>
              <w:rPr>
                <w:rFonts w:ascii="Corbel" w:hAnsi="Corbel" w:cstheme="minorHAnsi"/>
              </w:rPr>
            </w:pPr>
            <w:r w:rsidRPr="00380A57">
              <w:rPr>
                <w:rFonts w:ascii="Corbel" w:hAnsi="Corbel" w:cstheme="minorHAnsi"/>
              </w:rPr>
              <w:t xml:space="preserve">North Gondar </w:t>
            </w:r>
          </w:p>
        </w:tc>
        <w:tc>
          <w:tcPr>
            <w:tcW w:w="969" w:type="dxa"/>
            <w:tcBorders>
              <w:top w:val="nil"/>
              <w:left w:val="nil"/>
              <w:bottom w:val="single" w:sz="4" w:space="0" w:color="auto"/>
              <w:right w:val="single" w:sz="4" w:space="0" w:color="auto"/>
            </w:tcBorders>
            <w:shd w:val="clear" w:color="auto" w:fill="auto"/>
            <w:vAlign w:val="center"/>
          </w:tcPr>
          <w:p w14:paraId="0BF1A98F" w14:textId="6322A336" w:rsidR="0056294B" w:rsidRPr="00380A57" w:rsidRDefault="0056294B" w:rsidP="002F5E13">
            <w:pPr>
              <w:spacing w:after="0" w:line="240" w:lineRule="auto"/>
              <w:rPr>
                <w:rFonts w:ascii="Corbel" w:hAnsi="Corbel" w:cstheme="minorHAnsi"/>
              </w:rPr>
            </w:pPr>
            <w:r w:rsidRPr="00380A57">
              <w:rPr>
                <w:rFonts w:ascii="Corbel" w:hAnsi="Corbel" w:cstheme="minorHAnsi"/>
              </w:rPr>
              <w:t xml:space="preserve">Debark </w:t>
            </w:r>
          </w:p>
        </w:tc>
        <w:tc>
          <w:tcPr>
            <w:tcW w:w="1706" w:type="dxa"/>
            <w:tcBorders>
              <w:top w:val="single" w:sz="4" w:space="0" w:color="auto"/>
              <w:left w:val="nil"/>
              <w:bottom w:val="single" w:sz="4" w:space="0" w:color="auto"/>
              <w:right w:val="single" w:sz="4" w:space="0" w:color="auto"/>
            </w:tcBorders>
          </w:tcPr>
          <w:p w14:paraId="370AC497" w14:textId="131DDA13" w:rsidR="0056294B" w:rsidRPr="00380A57" w:rsidRDefault="0056294B" w:rsidP="002F5E13">
            <w:pPr>
              <w:spacing w:after="0" w:line="240" w:lineRule="auto"/>
              <w:rPr>
                <w:rFonts w:ascii="Corbel" w:hAnsi="Corbel" w:cstheme="minorHAnsi"/>
                <w:lang w:val="en-GB"/>
              </w:rPr>
            </w:pPr>
            <w:proofErr w:type="spellStart"/>
            <w:r w:rsidRPr="00380A57">
              <w:rPr>
                <w:rFonts w:ascii="Corbel" w:hAnsi="Corbel" w:cstheme="minorHAnsi"/>
                <w:lang w:val="en-GB"/>
              </w:rPr>
              <w:t>Abergina</w:t>
            </w:r>
            <w:proofErr w:type="spellEnd"/>
          </w:p>
        </w:tc>
        <w:tc>
          <w:tcPr>
            <w:tcW w:w="3411" w:type="dxa"/>
            <w:tcBorders>
              <w:top w:val="nil"/>
              <w:left w:val="single" w:sz="4" w:space="0" w:color="auto"/>
              <w:bottom w:val="single" w:sz="4" w:space="0" w:color="auto"/>
              <w:right w:val="single" w:sz="4" w:space="0" w:color="auto"/>
            </w:tcBorders>
            <w:shd w:val="clear" w:color="auto" w:fill="auto"/>
            <w:vAlign w:val="center"/>
          </w:tcPr>
          <w:p w14:paraId="51029BEE" w14:textId="016DE11A" w:rsidR="0056294B" w:rsidRPr="00380A57" w:rsidRDefault="0056294B" w:rsidP="00380A57">
            <w:pPr>
              <w:spacing w:after="0" w:line="240" w:lineRule="auto"/>
              <w:jc w:val="both"/>
              <w:rPr>
                <w:rFonts w:ascii="Corbel" w:hAnsi="Corbel" w:cstheme="minorHAnsi"/>
              </w:rPr>
            </w:pPr>
            <w:r w:rsidRPr="00380A57">
              <w:rPr>
                <w:rFonts w:ascii="Corbel" w:hAnsi="Corbel" w:cstheme="minorHAnsi"/>
                <w:lang w:val="en-GB"/>
              </w:rPr>
              <w:t>1 shallow Hand pump Well Drilling &amp; Equipping 60</w:t>
            </w:r>
            <w:r w:rsidR="00CE01AA" w:rsidRPr="00380A57">
              <w:rPr>
                <w:rFonts w:ascii="Corbel" w:hAnsi="Corbel" w:cstheme="minorHAnsi"/>
                <w:lang w:val="en-GB"/>
              </w:rPr>
              <w:t>-70</w:t>
            </w:r>
            <w:r w:rsidRPr="00380A57">
              <w:rPr>
                <w:rFonts w:ascii="Corbel" w:hAnsi="Corbel" w:cstheme="minorHAnsi"/>
                <w:lang w:val="en-GB"/>
              </w:rPr>
              <w:t xml:space="preserve"> M for community water supply </w:t>
            </w:r>
          </w:p>
        </w:tc>
        <w:tc>
          <w:tcPr>
            <w:tcW w:w="1714" w:type="dxa"/>
            <w:vMerge/>
            <w:tcBorders>
              <w:left w:val="nil"/>
              <w:bottom w:val="single" w:sz="4" w:space="0" w:color="auto"/>
              <w:right w:val="single" w:sz="4" w:space="0" w:color="auto"/>
            </w:tcBorders>
            <w:shd w:val="clear" w:color="auto" w:fill="auto"/>
            <w:vAlign w:val="center"/>
          </w:tcPr>
          <w:p w14:paraId="6C24D027" w14:textId="6A1D4B9D" w:rsidR="0056294B" w:rsidRPr="00380A57" w:rsidRDefault="0056294B" w:rsidP="002F5E13">
            <w:pPr>
              <w:spacing w:after="0" w:line="240" w:lineRule="auto"/>
              <w:rPr>
                <w:rFonts w:ascii="Corbel" w:hAnsi="Corbel" w:cstheme="minorHAnsi"/>
              </w:rPr>
            </w:pPr>
          </w:p>
        </w:tc>
      </w:tr>
    </w:tbl>
    <w:p w14:paraId="70B1E37E" w14:textId="77777777" w:rsidR="00AD0976" w:rsidRPr="00380A57" w:rsidRDefault="00AD0976">
      <w:pPr>
        <w:rPr>
          <w:rFonts w:ascii="Corbel" w:hAnsi="Corbel" w:cstheme="minorHAnsi"/>
        </w:rPr>
      </w:pPr>
    </w:p>
    <w:p w14:paraId="2393772F" w14:textId="34C76375" w:rsidR="0021102C" w:rsidRPr="00380A57" w:rsidRDefault="007459C9" w:rsidP="00380A57">
      <w:pPr>
        <w:jc w:val="both"/>
        <w:rPr>
          <w:rFonts w:ascii="Corbel" w:hAnsi="Corbel" w:cstheme="minorHAnsi"/>
        </w:rPr>
      </w:pPr>
      <w:r w:rsidRPr="00380A57">
        <w:rPr>
          <w:rFonts w:ascii="Corbel" w:hAnsi="Corbel" w:cstheme="minorHAnsi"/>
        </w:rPr>
        <w:t xml:space="preserve">The bid </w:t>
      </w:r>
      <w:r w:rsidR="00195109" w:rsidRPr="00380A57">
        <w:rPr>
          <w:rFonts w:ascii="Corbel" w:hAnsi="Corbel" w:cstheme="minorHAnsi"/>
        </w:rPr>
        <w:t xml:space="preserve">documents </w:t>
      </w:r>
      <w:r w:rsidRPr="00380A57">
        <w:rPr>
          <w:rFonts w:ascii="Corbel" w:hAnsi="Corbel" w:cstheme="minorHAnsi"/>
        </w:rPr>
        <w:t xml:space="preserve">shall be </w:t>
      </w:r>
      <w:r w:rsidR="00195109" w:rsidRPr="00380A57">
        <w:rPr>
          <w:rFonts w:ascii="Corbel" w:hAnsi="Corbel" w:cstheme="minorHAnsi"/>
        </w:rPr>
        <w:t xml:space="preserve">placed in one </w:t>
      </w:r>
      <w:r w:rsidR="00380A57" w:rsidRPr="00380A57">
        <w:rPr>
          <w:rFonts w:ascii="Corbel" w:hAnsi="Corbel" w:cstheme="minorHAnsi"/>
        </w:rPr>
        <w:t>envelope,</w:t>
      </w:r>
      <w:r w:rsidR="00CE01AA" w:rsidRPr="00380A57">
        <w:rPr>
          <w:rFonts w:ascii="Corbel" w:hAnsi="Corbel" w:cstheme="minorHAnsi"/>
        </w:rPr>
        <w:t xml:space="preserve"> and it </w:t>
      </w:r>
      <w:r w:rsidR="00195109" w:rsidRPr="00380A57">
        <w:rPr>
          <w:rFonts w:ascii="Corbel" w:hAnsi="Corbel" w:cstheme="minorHAnsi"/>
        </w:rPr>
        <w:t xml:space="preserve">shall be </w:t>
      </w:r>
      <w:r w:rsidR="0030337B" w:rsidRPr="00380A57">
        <w:rPr>
          <w:rFonts w:ascii="Corbel" w:hAnsi="Corbel" w:cstheme="minorHAnsi"/>
        </w:rPr>
        <w:t>closed/sealed.</w:t>
      </w:r>
      <w:r w:rsidR="00195109" w:rsidRPr="00380A57">
        <w:rPr>
          <w:rFonts w:ascii="Corbel" w:hAnsi="Corbel" w:cstheme="minorHAnsi"/>
        </w:rPr>
        <w:t xml:space="preserve"> </w:t>
      </w:r>
    </w:p>
    <w:p w14:paraId="76903674" w14:textId="77777777" w:rsidR="00380A57" w:rsidRDefault="00380A57">
      <w:pPr>
        <w:rPr>
          <w:rFonts w:ascii="Corbel" w:hAnsi="Corbel" w:cstheme="minorHAnsi"/>
        </w:rPr>
      </w:pPr>
    </w:p>
    <w:p w14:paraId="0EFA584D" w14:textId="603F46E9" w:rsidR="00A24A7E" w:rsidRPr="00380A57" w:rsidRDefault="008354E8">
      <w:pPr>
        <w:rPr>
          <w:rFonts w:ascii="Corbel" w:hAnsi="Corbel" w:cstheme="minorHAnsi"/>
        </w:rPr>
      </w:pPr>
      <w:r w:rsidRPr="00380A57">
        <w:rPr>
          <w:rFonts w:ascii="Corbel" w:hAnsi="Corbel" w:cstheme="minorHAnsi"/>
        </w:rPr>
        <w:lastRenderedPageBreak/>
        <w:t>The RF</w:t>
      </w:r>
      <w:r w:rsidR="001304EA" w:rsidRPr="00380A57">
        <w:rPr>
          <w:rFonts w:ascii="Corbel" w:hAnsi="Corbel" w:cstheme="minorHAnsi"/>
        </w:rPr>
        <w:t>Q</w:t>
      </w:r>
      <w:r w:rsidRPr="00380A57">
        <w:rPr>
          <w:rFonts w:ascii="Corbel" w:hAnsi="Corbel" w:cstheme="minorHAnsi"/>
        </w:rPr>
        <w:t xml:space="preserve"> consists of the following:</w:t>
      </w:r>
    </w:p>
    <w:p w14:paraId="71FDF1E6" w14:textId="77777777" w:rsidR="008354E8" w:rsidRPr="00380A57" w:rsidRDefault="008354E8" w:rsidP="008354E8">
      <w:pPr>
        <w:rPr>
          <w:rFonts w:ascii="Corbel" w:hAnsi="Corbel" w:cstheme="minorHAnsi"/>
        </w:rPr>
      </w:pPr>
      <w:r w:rsidRPr="00380A57">
        <w:rPr>
          <w:rFonts w:ascii="Arial" w:hAnsi="Arial" w:cs="Arial"/>
        </w:rPr>
        <w:t>●</w:t>
      </w:r>
      <w:r w:rsidRPr="00380A57">
        <w:rPr>
          <w:rFonts w:ascii="Corbel" w:hAnsi="Corbel" w:cstheme="minorHAnsi"/>
        </w:rPr>
        <w:t xml:space="preserve"> This Invitation Letter</w:t>
      </w:r>
    </w:p>
    <w:p w14:paraId="363601D6" w14:textId="304C1B29" w:rsidR="008354E8" w:rsidRPr="00380A57" w:rsidRDefault="008354E8" w:rsidP="008354E8">
      <w:pPr>
        <w:rPr>
          <w:rFonts w:ascii="Corbel" w:hAnsi="Corbel" w:cstheme="minorHAnsi"/>
        </w:rPr>
      </w:pPr>
      <w:r w:rsidRPr="00380A57">
        <w:rPr>
          <w:rFonts w:ascii="Arial" w:hAnsi="Arial" w:cs="Arial"/>
        </w:rPr>
        <w:t>●</w:t>
      </w:r>
      <w:r w:rsidRPr="00380A57">
        <w:rPr>
          <w:rFonts w:ascii="Corbel" w:hAnsi="Corbel" w:cstheme="minorHAnsi"/>
        </w:rPr>
        <w:t xml:space="preserve"> Section I: RF</w:t>
      </w:r>
      <w:r w:rsidR="00A25971" w:rsidRPr="00380A57">
        <w:rPr>
          <w:rFonts w:ascii="Corbel" w:hAnsi="Corbel" w:cstheme="minorHAnsi"/>
        </w:rPr>
        <w:t>Q</w:t>
      </w:r>
      <w:r w:rsidRPr="00380A57">
        <w:rPr>
          <w:rFonts w:ascii="Corbel" w:hAnsi="Corbel" w:cstheme="minorHAnsi"/>
        </w:rPr>
        <w:t xml:space="preserve"> Particulars</w:t>
      </w:r>
    </w:p>
    <w:p w14:paraId="50F13D31" w14:textId="77777777" w:rsidR="008354E8" w:rsidRPr="00380A57" w:rsidRDefault="008354E8" w:rsidP="008354E8">
      <w:pPr>
        <w:rPr>
          <w:rFonts w:ascii="Corbel" w:hAnsi="Corbel" w:cstheme="minorHAnsi"/>
        </w:rPr>
      </w:pPr>
      <w:r w:rsidRPr="00380A57">
        <w:rPr>
          <w:rFonts w:ascii="Arial" w:hAnsi="Arial" w:cs="Arial"/>
        </w:rPr>
        <w:t>●</w:t>
      </w:r>
      <w:r w:rsidRPr="00380A57">
        <w:rPr>
          <w:rFonts w:ascii="Corbel" w:hAnsi="Corbel" w:cstheme="minorHAnsi"/>
        </w:rPr>
        <w:t xml:space="preserve"> Section II: Instructions to Offerors</w:t>
      </w:r>
    </w:p>
    <w:p w14:paraId="51C56175" w14:textId="77777777" w:rsidR="008354E8" w:rsidRPr="00380A57" w:rsidRDefault="008354E8" w:rsidP="008354E8">
      <w:pPr>
        <w:rPr>
          <w:rFonts w:ascii="Corbel" w:hAnsi="Corbel" w:cstheme="minorHAnsi"/>
        </w:rPr>
      </w:pPr>
      <w:r w:rsidRPr="00380A57">
        <w:rPr>
          <w:rFonts w:ascii="Arial" w:hAnsi="Arial" w:cs="Arial"/>
        </w:rPr>
        <w:t>●</w:t>
      </w:r>
      <w:r w:rsidRPr="00380A57">
        <w:rPr>
          <w:rFonts w:ascii="Corbel" w:hAnsi="Corbel" w:cstheme="minorHAnsi"/>
        </w:rPr>
        <w:t xml:space="preserve"> Section III: Evaluation Criteria</w:t>
      </w:r>
    </w:p>
    <w:p w14:paraId="1C38AB7C" w14:textId="77777777" w:rsidR="008354E8" w:rsidRPr="00380A57" w:rsidRDefault="008354E8" w:rsidP="008354E8">
      <w:pPr>
        <w:rPr>
          <w:rFonts w:ascii="Corbel" w:hAnsi="Corbel" w:cstheme="minorHAnsi"/>
        </w:rPr>
      </w:pPr>
      <w:bookmarkStart w:id="1" w:name="_Hlk51770413"/>
      <w:r w:rsidRPr="00380A57">
        <w:rPr>
          <w:rFonts w:ascii="Arial" w:hAnsi="Arial" w:cs="Arial"/>
        </w:rPr>
        <w:t>●</w:t>
      </w:r>
      <w:r w:rsidRPr="00380A57">
        <w:rPr>
          <w:rFonts w:ascii="Corbel" w:hAnsi="Corbel" w:cstheme="minorHAnsi"/>
        </w:rPr>
        <w:t xml:space="preserve"> </w:t>
      </w:r>
      <w:bookmarkStart w:id="2" w:name="_Hlk43733573"/>
      <w:r w:rsidRPr="00380A57">
        <w:rPr>
          <w:rFonts w:ascii="Corbel" w:hAnsi="Corbel" w:cstheme="minorHAnsi"/>
        </w:rPr>
        <w:t>Section III: Schedule of Requirements</w:t>
      </w:r>
    </w:p>
    <w:bookmarkEnd w:id="1"/>
    <w:p w14:paraId="4D69A883" w14:textId="754555E8" w:rsidR="00380A57" w:rsidRDefault="008354E8" w:rsidP="008354E8">
      <w:pPr>
        <w:rPr>
          <w:rFonts w:ascii="Corbel" w:hAnsi="Corbel" w:cstheme="minorHAnsi"/>
        </w:rPr>
      </w:pPr>
      <w:r w:rsidRPr="00380A57">
        <w:rPr>
          <w:rFonts w:ascii="Arial" w:hAnsi="Arial" w:cs="Arial"/>
        </w:rPr>
        <w:t>●</w:t>
      </w:r>
      <w:r w:rsidRPr="00380A57">
        <w:rPr>
          <w:rFonts w:ascii="Corbel" w:hAnsi="Corbel" w:cstheme="minorHAnsi"/>
        </w:rPr>
        <w:t xml:space="preserve"> </w:t>
      </w:r>
      <w:bookmarkStart w:id="3" w:name="_Hlk43733568"/>
      <w:r w:rsidRPr="00380A57">
        <w:rPr>
          <w:rFonts w:ascii="Corbel" w:hAnsi="Corbel" w:cstheme="minorHAnsi"/>
        </w:rPr>
        <w:t xml:space="preserve">Section IV: Returnable Bidding Forms </w:t>
      </w:r>
      <w:bookmarkEnd w:id="3"/>
    </w:p>
    <w:p w14:paraId="40BF7800" w14:textId="77777777" w:rsidR="00380A57" w:rsidRPr="00380A57" w:rsidRDefault="00380A57" w:rsidP="008354E8">
      <w:pPr>
        <w:rPr>
          <w:rFonts w:ascii="Corbel" w:hAnsi="Corbel" w:cstheme="minorHAnsi"/>
        </w:rPr>
      </w:pPr>
    </w:p>
    <w:bookmarkEnd w:id="2"/>
    <w:p w14:paraId="1D6940F6" w14:textId="77777777" w:rsidR="00281FD0" w:rsidRPr="00380A57" w:rsidRDefault="00281FD0" w:rsidP="00281FD0">
      <w:pPr>
        <w:jc w:val="both"/>
        <w:rPr>
          <w:rFonts w:ascii="Corbel" w:hAnsi="Corbel" w:cstheme="minorHAnsi"/>
        </w:rPr>
      </w:pPr>
      <w:r w:rsidRPr="00380A57">
        <w:rPr>
          <w:rFonts w:ascii="Corbel" w:hAnsi="Corbel" w:cstheme="minorHAnsi"/>
        </w:rPr>
        <w:t>If you are interested in submitting a bid in response to this RFQ, please prepare your bid in accordance with the requirements and procedure as set out in this RFQ and submit it to AWF by the deadline for bid submission set out in Section I: RFQ Particulars.</w:t>
      </w:r>
    </w:p>
    <w:p w14:paraId="69EDE3F3" w14:textId="77777777" w:rsidR="00281FD0" w:rsidRPr="00380A57" w:rsidRDefault="00281FD0" w:rsidP="00281FD0">
      <w:pPr>
        <w:rPr>
          <w:rFonts w:ascii="Corbel" w:hAnsi="Corbel" w:cstheme="minorHAnsi"/>
        </w:rPr>
      </w:pPr>
      <w:r w:rsidRPr="00380A57">
        <w:rPr>
          <w:rFonts w:ascii="Corbel" w:hAnsi="Corbel" w:cstheme="minorHAnsi"/>
        </w:rPr>
        <w:t xml:space="preserve">Please refer to Section I: RFQ Particulars for additional information. </w:t>
      </w:r>
    </w:p>
    <w:p w14:paraId="664EBF29" w14:textId="77777777" w:rsidR="00281FD0" w:rsidRPr="00380A57" w:rsidRDefault="00281FD0" w:rsidP="00281FD0">
      <w:pPr>
        <w:rPr>
          <w:rFonts w:ascii="Corbel" w:hAnsi="Corbel" w:cstheme="minorHAnsi"/>
        </w:rPr>
      </w:pPr>
      <w:r w:rsidRPr="00380A57">
        <w:rPr>
          <w:rFonts w:ascii="Corbel" w:hAnsi="Corbel" w:cstheme="minorHAnsi"/>
        </w:rPr>
        <w:t>We look forward to receiving your bid.</w:t>
      </w:r>
    </w:p>
    <w:p w14:paraId="76087895" w14:textId="25F043F6" w:rsidR="00281FD0" w:rsidRPr="00380A57" w:rsidRDefault="00AD0976" w:rsidP="00281FD0">
      <w:pPr>
        <w:spacing w:after="0"/>
        <w:rPr>
          <w:rFonts w:ascii="Corbel" w:hAnsi="Corbel" w:cstheme="minorHAnsi"/>
          <w:b/>
        </w:rPr>
      </w:pPr>
      <w:r w:rsidRPr="00380A57">
        <w:rPr>
          <w:rFonts w:ascii="Corbel" w:hAnsi="Corbel"/>
          <w:noProof/>
          <w:color w:val="000000"/>
        </w:rPr>
        <w:drawing>
          <wp:inline distT="0" distB="101600" distL="0" distR="0" wp14:anchorId="0D6C0A2A" wp14:editId="6FD5CB8C">
            <wp:extent cx="850605" cy="430944"/>
            <wp:effectExtent l="0" t="0" r="635" b="127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l="10000" t="15438" r="76968" b="66789"/>
                    <a:stretch>
                      <a:fillRect/>
                    </a:stretch>
                  </pic:blipFill>
                  <pic:spPr>
                    <a:xfrm>
                      <a:off x="0" y="0"/>
                      <a:ext cx="884680" cy="448208"/>
                    </a:xfrm>
                    <a:prstGeom prst="rect">
                      <a:avLst/>
                    </a:prstGeom>
                    <a:ln/>
                  </pic:spPr>
                </pic:pic>
              </a:graphicData>
            </a:graphic>
          </wp:inline>
        </w:drawing>
      </w:r>
    </w:p>
    <w:p w14:paraId="2BB93E36" w14:textId="77777777" w:rsidR="00281FD0" w:rsidRPr="00380A57" w:rsidRDefault="00281FD0" w:rsidP="00281FD0">
      <w:pPr>
        <w:spacing w:after="0"/>
        <w:rPr>
          <w:rFonts w:ascii="Corbel" w:hAnsi="Corbel" w:cstheme="minorHAnsi"/>
          <w:b/>
        </w:rPr>
      </w:pPr>
    </w:p>
    <w:p w14:paraId="65E5BE9D" w14:textId="5F3E3741" w:rsidR="00281FD0" w:rsidRPr="00380A57" w:rsidRDefault="00B33608" w:rsidP="00281FD0">
      <w:pPr>
        <w:spacing w:after="0"/>
        <w:rPr>
          <w:rFonts w:ascii="Corbel" w:hAnsi="Corbel" w:cstheme="minorHAnsi"/>
        </w:rPr>
      </w:pPr>
      <w:r w:rsidRPr="00380A57">
        <w:rPr>
          <w:rFonts w:ascii="Corbel" w:hAnsi="Corbel" w:cstheme="minorHAnsi"/>
        </w:rPr>
        <w:t>Brian May</w:t>
      </w:r>
    </w:p>
    <w:p w14:paraId="39CE86CB" w14:textId="70DAA33C" w:rsidR="00281FD0" w:rsidRPr="00380A57" w:rsidRDefault="00B33608" w:rsidP="00281FD0">
      <w:pPr>
        <w:spacing w:after="0"/>
        <w:rPr>
          <w:rFonts w:ascii="Corbel" w:hAnsi="Corbel" w:cstheme="minorHAnsi"/>
        </w:rPr>
      </w:pPr>
      <w:r w:rsidRPr="00380A57">
        <w:rPr>
          <w:rFonts w:ascii="Corbel" w:hAnsi="Corbel" w:cstheme="minorHAnsi"/>
        </w:rPr>
        <w:t xml:space="preserve">Landscape </w:t>
      </w:r>
      <w:r w:rsidR="00281FD0" w:rsidRPr="00380A57">
        <w:rPr>
          <w:rFonts w:ascii="Corbel" w:hAnsi="Corbel" w:cstheme="minorHAnsi"/>
        </w:rPr>
        <w:t xml:space="preserve">Director, </w:t>
      </w:r>
      <w:r w:rsidRPr="00380A57">
        <w:rPr>
          <w:rFonts w:ascii="Corbel" w:hAnsi="Corbel" w:cstheme="minorHAnsi"/>
        </w:rPr>
        <w:t>Ethiopia</w:t>
      </w:r>
    </w:p>
    <w:p w14:paraId="4315F9F4" w14:textId="6BF27DAF" w:rsidR="00281FD0" w:rsidRPr="00380A57" w:rsidRDefault="00AD0976" w:rsidP="00281FD0">
      <w:pPr>
        <w:spacing w:after="0"/>
        <w:rPr>
          <w:rFonts w:ascii="Corbel" w:hAnsi="Corbel"/>
        </w:rPr>
      </w:pPr>
      <w:r w:rsidRPr="00380A57">
        <w:rPr>
          <w:rFonts w:ascii="Corbel" w:hAnsi="Corbel" w:cstheme="minorHAnsi"/>
        </w:rPr>
        <w:t>African Wildlife Foundation</w:t>
      </w:r>
    </w:p>
    <w:sectPr w:rsidR="00281FD0" w:rsidRPr="00380A57" w:rsidSect="00FB7303">
      <w:headerReference w:type="default" r:id="rId11"/>
      <w:pgSz w:w="11906" w:h="16838"/>
      <w:pgMar w:top="1748" w:right="1440" w:bottom="1440" w:left="1440" w:header="36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60FEF" w14:textId="77777777" w:rsidR="00FB7303" w:rsidRDefault="00FB7303" w:rsidP="00C93C0B">
      <w:pPr>
        <w:spacing w:after="0" w:line="240" w:lineRule="auto"/>
      </w:pPr>
      <w:r>
        <w:separator/>
      </w:r>
    </w:p>
  </w:endnote>
  <w:endnote w:type="continuationSeparator" w:id="0">
    <w:p w14:paraId="4D0EDA86" w14:textId="77777777" w:rsidR="00FB7303" w:rsidRDefault="00FB7303" w:rsidP="00C93C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92860" w14:textId="77777777" w:rsidR="00FB7303" w:rsidRDefault="00FB7303" w:rsidP="00C93C0B">
      <w:pPr>
        <w:spacing w:after="0" w:line="240" w:lineRule="auto"/>
      </w:pPr>
      <w:bookmarkStart w:id="0" w:name="_Hlk158915306"/>
      <w:bookmarkEnd w:id="0"/>
      <w:r>
        <w:separator/>
      </w:r>
    </w:p>
  </w:footnote>
  <w:footnote w:type="continuationSeparator" w:id="0">
    <w:p w14:paraId="3B7FEC59" w14:textId="77777777" w:rsidR="00FB7303" w:rsidRDefault="00FB7303" w:rsidP="00C93C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5AA3E" w14:textId="2E46901E" w:rsidR="002F5E13" w:rsidRDefault="002F5E13" w:rsidP="00127A94">
    <w:pPr>
      <w:pStyle w:val="Header"/>
      <w:jc w:val="both"/>
    </w:pPr>
    <w:r>
      <w:t xml:space="preserve">  </w:t>
    </w:r>
    <w:r>
      <w:rPr>
        <w:noProof/>
      </w:rPr>
      <w:t xml:space="preserve">                                                 </w:t>
    </w:r>
    <w:r w:rsidRPr="000F278C">
      <w:rPr>
        <w:noProof/>
      </w:rPr>
      <w:drawing>
        <wp:inline distT="0" distB="0" distL="0" distR="0" wp14:anchorId="641399FA" wp14:editId="5F06E5CF">
          <wp:extent cx="1406525" cy="6680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6525" cy="668020"/>
                  </a:xfrm>
                  <a:prstGeom prst="rect">
                    <a:avLst/>
                  </a:prstGeom>
                  <a:noFill/>
                  <a:ln>
                    <a:noFill/>
                  </a:ln>
                </pic:spPr>
              </pic:pic>
            </a:graphicData>
          </a:graphic>
        </wp:inline>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0E63"/>
    <w:multiLevelType w:val="hybridMultilevel"/>
    <w:tmpl w:val="29E47A10"/>
    <w:lvl w:ilvl="0" w:tplc="CB0AE9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54AC2"/>
    <w:multiLevelType w:val="hybridMultilevel"/>
    <w:tmpl w:val="BDE0E954"/>
    <w:lvl w:ilvl="0" w:tplc="30090017">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 w15:restartNumberingAfterBreak="0">
    <w:nsid w:val="148A2A1E"/>
    <w:multiLevelType w:val="hybridMultilevel"/>
    <w:tmpl w:val="2F5ADA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9D7815"/>
    <w:multiLevelType w:val="hybridMultilevel"/>
    <w:tmpl w:val="19D463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DF7384F"/>
    <w:multiLevelType w:val="hybridMultilevel"/>
    <w:tmpl w:val="3654B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584855"/>
    <w:multiLevelType w:val="hybridMultilevel"/>
    <w:tmpl w:val="985EC7D0"/>
    <w:lvl w:ilvl="0" w:tplc="30090017">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6" w15:restartNumberingAfterBreak="0">
    <w:nsid w:val="2488245E"/>
    <w:multiLevelType w:val="hybridMultilevel"/>
    <w:tmpl w:val="B2B0A2AE"/>
    <w:lvl w:ilvl="0" w:tplc="BD0E7818">
      <w:start w:val="1"/>
      <w:numFmt w:val="decimal"/>
      <w:lvlText w:val="%1."/>
      <w:lvlJc w:val="left"/>
      <w:pPr>
        <w:ind w:left="760" w:hanging="40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7" w15:restartNumberingAfterBreak="0">
    <w:nsid w:val="2E855ACB"/>
    <w:multiLevelType w:val="hybridMultilevel"/>
    <w:tmpl w:val="35686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604FB2"/>
    <w:multiLevelType w:val="hybridMultilevel"/>
    <w:tmpl w:val="476C78AE"/>
    <w:lvl w:ilvl="0" w:tplc="30090017">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9" w15:restartNumberingAfterBreak="0">
    <w:nsid w:val="35DC0917"/>
    <w:multiLevelType w:val="hybridMultilevel"/>
    <w:tmpl w:val="CBFAE9F6"/>
    <w:lvl w:ilvl="0" w:tplc="30090017">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0" w15:restartNumberingAfterBreak="0">
    <w:nsid w:val="3E9F2D04"/>
    <w:multiLevelType w:val="hybridMultilevel"/>
    <w:tmpl w:val="A5C86F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5A41C6"/>
    <w:multiLevelType w:val="hybridMultilevel"/>
    <w:tmpl w:val="B19A0500"/>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2" w15:restartNumberingAfterBreak="0">
    <w:nsid w:val="481E58E3"/>
    <w:multiLevelType w:val="hybridMultilevel"/>
    <w:tmpl w:val="4050B0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C3391A"/>
    <w:multiLevelType w:val="multilevel"/>
    <w:tmpl w:val="D89C6DCA"/>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56B7605A"/>
    <w:multiLevelType w:val="hybridMultilevel"/>
    <w:tmpl w:val="22F208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B7005C"/>
    <w:multiLevelType w:val="hybridMultilevel"/>
    <w:tmpl w:val="C33A27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191E3D"/>
    <w:multiLevelType w:val="hybridMultilevel"/>
    <w:tmpl w:val="22F208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2F763C"/>
    <w:multiLevelType w:val="hybridMultilevel"/>
    <w:tmpl w:val="3654B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945B28"/>
    <w:multiLevelType w:val="hybridMultilevel"/>
    <w:tmpl w:val="D03E53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B23089"/>
    <w:multiLevelType w:val="hybridMultilevel"/>
    <w:tmpl w:val="62B062A0"/>
    <w:lvl w:ilvl="0" w:tplc="B4D0418E">
      <w:start w:val="1"/>
      <w:numFmt w:val="decimal"/>
      <w:lvlText w:val="%1."/>
      <w:lvlJc w:val="left"/>
      <w:pPr>
        <w:ind w:left="760" w:hanging="40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0" w15:restartNumberingAfterBreak="0">
    <w:nsid w:val="76451219"/>
    <w:multiLevelType w:val="hybridMultilevel"/>
    <w:tmpl w:val="C33A27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0C18F0"/>
    <w:multiLevelType w:val="hybridMultilevel"/>
    <w:tmpl w:val="CAE2F9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8D74C9"/>
    <w:multiLevelType w:val="hybridMultilevel"/>
    <w:tmpl w:val="FAD2E6AA"/>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3" w15:restartNumberingAfterBreak="0">
    <w:nsid w:val="7A805F8E"/>
    <w:multiLevelType w:val="hybridMultilevel"/>
    <w:tmpl w:val="7A243D2A"/>
    <w:lvl w:ilvl="0" w:tplc="30090017">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num w:numId="1" w16cid:durableId="1596094033">
    <w:abstractNumId w:val="22"/>
  </w:num>
  <w:num w:numId="2" w16cid:durableId="1130710223">
    <w:abstractNumId w:val="6"/>
  </w:num>
  <w:num w:numId="3" w16cid:durableId="1757704132">
    <w:abstractNumId w:val="19"/>
  </w:num>
  <w:num w:numId="4" w16cid:durableId="1002051995">
    <w:abstractNumId w:val="11"/>
  </w:num>
  <w:num w:numId="5" w16cid:durableId="2132429384">
    <w:abstractNumId w:val="7"/>
  </w:num>
  <w:num w:numId="6" w16cid:durableId="482503663">
    <w:abstractNumId w:val="10"/>
  </w:num>
  <w:num w:numId="7" w16cid:durableId="135923604">
    <w:abstractNumId w:val="21"/>
  </w:num>
  <w:num w:numId="8" w16cid:durableId="404840844">
    <w:abstractNumId w:val="12"/>
  </w:num>
  <w:num w:numId="9" w16cid:durableId="1704817074">
    <w:abstractNumId w:val="2"/>
  </w:num>
  <w:num w:numId="10" w16cid:durableId="1707414749">
    <w:abstractNumId w:val="15"/>
  </w:num>
  <w:num w:numId="11" w16cid:durableId="53705144">
    <w:abstractNumId w:val="20"/>
  </w:num>
  <w:num w:numId="12" w16cid:durableId="1802579657">
    <w:abstractNumId w:val="3"/>
  </w:num>
  <w:num w:numId="13" w16cid:durableId="2117560861">
    <w:abstractNumId w:val="14"/>
  </w:num>
  <w:num w:numId="14" w16cid:durableId="184297267">
    <w:abstractNumId w:val="0"/>
  </w:num>
  <w:num w:numId="15" w16cid:durableId="1948930172">
    <w:abstractNumId w:val="16"/>
  </w:num>
  <w:num w:numId="16" w16cid:durableId="892423792">
    <w:abstractNumId w:val="8"/>
  </w:num>
  <w:num w:numId="17" w16cid:durableId="1515073000">
    <w:abstractNumId w:val="9"/>
  </w:num>
  <w:num w:numId="18" w16cid:durableId="1880167052">
    <w:abstractNumId w:val="23"/>
  </w:num>
  <w:num w:numId="19" w16cid:durableId="2084831239">
    <w:abstractNumId w:val="1"/>
  </w:num>
  <w:num w:numId="20" w16cid:durableId="494226234">
    <w:abstractNumId w:val="5"/>
  </w:num>
  <w:num w:numId="21" w16cid:durableId="1016689007">
    <w:abstractNumId w:val="4"/>
  </w:num>
  <w:num w:numId="22" w16cid:durableId="1544170353">
    <w:abstractNumId w:val="17"/>
  </w:num>
  <w:num w:numId="23" w16cid:durableId="691348228">
    <w:abstractNumId w:val="13"/>
  </w:num>
  <w:num w:numId="24" w16cid:durableId="879248516">
    <w:abstractNumId w:val="18"/>
  </w:num>
  <w:num w:numId="25" w16cid:durableId="1958971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C4A"/>
    <w:rsid w:val="00006521"/>
    <w:rsid w:val="00012D77"/>
    <w:rsid w:val="00023625"/>
    <w:rsid w:val="000448A2"/>
    <w:rsid w:val="000479BF"/>
    <w:rsid w:val="00051C4F"/>
    <w:rsid w:val="00063447"/>
    <w:rsid w:val="00065793"/>
    <w:rsid w:val="00091B2A"/>
    <w:rsid w:val="000A37C3"/>
    <w:rsid w:val="000B3623"/>
    <w:rsid w:val="000B4F00"/>
    <w:rsid w:val="000D6A83"/>
    <w:rsid w:val="000D76B5"/>
    <w:rsid w:val="000E2E3D"/>
    <w:rsid w:val="000F3C5D"/>
    <w:rsid w:val="00102B08"/>
    <w:rsid w:val="00102B93"/>
    <w:rsid w:val="00107FCA"/>
    <w:rsid w:val="00127A94"/>
    <w:rsid w:val="001304EA"/>
    <w:rsid w:val="001323D5"/>
    <w:rsid w:val="00134066"/>
    <w:rsid w:val="00136CD0"/>
    <w:rsid w:val="00141EE0"/>
    <w:rsid w:val="00175F83"/>
    <w:rsid w:val="001817B2"/>
    <w:rsid w:val="00182881"/>
    <w:rsid w:val="00193BAD"/>
    <w:rsid w:val="00195109"/>
    <w:rsid w:val="001A1BA9"/>
    <w:rsid w:val="001A6437"/>
    <w:rsid w:val="001B712C"/>
    <w:rsid w:val="001B7596"/>
    <w:rsid w:val="001C2A06"/>
    <w:rsid w:val="001C5D42"/>
    <w:rsid w:val="001E31D6"/>
    <w:rsid w:val="001F0733"/>
    <w:rsid w:val="001F1142"/>
    <w:rsid w:val="00210A3F"/>
    <w:rsid w:val="0021102C"/>
    <w:rsid w:val="0021747F"/>
    <w:rsid w:val="002177FD"/>
    <w:rsid w:val="00226B05"/>
    <w:rsid w:val="00232E8E"/>
    <w:rsid w:val="002605F2"/>
    <w:rsid w:val="002623CF"/>
    <w:rsid w:val="00281FD0"/>
    <w:rsid w:val="002D1213"/>
    <w:rsid w:val="002D6AD3"/>
    <w:rsid w:val="002F5E13"/>
    <w:rsid w:val="0030337B"/>
    <w:rsid w:val="00332CE6"/>
    <w:rsid w:val="0034156C"/>
    <w:rsid w:val="003526ED"/>
    <w:rsid w:val="00365297"/>
    <w:rsid w:val="00373A24"/>
    <w:rsid w:val="00380A57"/>
    <w:rsid w:val="00382855"/>
    <w:rsid w:val="003A0943"/>
    <w:rsid w:val="003B14AE"/>
    <w:rsid w:val="003C5A92"/>
    <w:rsid w:val="003E4190"/>
    <w:rsid w:val="003F1D68"/>
    <w:rsid w:val="00405420"/>
    <w:rsid w:val="0041443E"/>
    <w:rsid w:val="004145F9"/>
    <w:rsid w:val="00431C29"/>
    <w:rsid w:val="004366D7"/>
    <w:rsid w:val="0043796E"/>
    <w:rsid w:val="004435DD"/>
    <w:rsid w:val="004529F1"/>
    <w:rsid w:val="00464706"/>
    <w:rsid w:val="00464927"/>
    <w:rsid w:val="00471171"/>
    <w:rsid w:val="00476B87"/>
    <w:rsid w:val="0048325E"/>
    <w:rsid w:val="00490143"/>
    <w:rsid w:val="004A3BF7"/>
    <w:rsid w:val="004C0381"/>
    <w:rsid w:val="004C525E"/>
    <w:rsid w:val="00500C95"/>
    <w:rsid w:val="005162F0"/>
    <w:rsid w:val="00522F67"/>
    <w:rsid w:val="005270DD"/>
    <w:rsid w:val="00527398"/>
    <w:rsid w:val="005354EE"/>
    <w:rsid w:val="005567F1"/>
    <w:rsid w:val="0056294B"/>
    <w:rsid w:val="0056451C"/>
    <w:rsid w:val="0059199D"/>
    <w:rsid w:val="005D4712"/>
    <w:rsid w:val="005D6DCD"/>
    <w:rsid w:val="0061131F"/>
    <w:rsid w:val="006474F7"/>
    <w:rsid w:val="006512FA"/>
    <w:rsid w:val="006907C6"/>
    <w:rsid w:val="00694375"/>
    <w:rsid w:val="006A2877"/>
    <w:rsid w:val="006B129A"/>
    <w:rsid w:val="006C4C4A"/>
    <w:rsid w:val="006C791F"/>
    <w:rsid w:val="006D5933"/>
    <w:rsid w:val="006E0915"/>
    <w:rsid w:val="006E7D9E"/>
    <w:rsid w:val="00712875"/>
    <w:rsid w:val="0072278D"/>
    <w:rsid w:val="007228C9"/>
    <w:rsid w:val="0072600A"/>
    <w:rsid w:val="00730E96"/>
    <w:rsid w:val="00737269"/>
    <w:rsid w:val="007403F5"/>
    <w:rsid w:val="007459C9"/>
    <w:rsid w:val="00791D74"/>
    <w:rsid w:val="007A1797"/>
    <w:rsid w:val="007B1330"/>
    <w:rsid w:val="007C2CFE"/>
    <w:rsid w:val="007C6A62"/>
    <w:rsid w:val="007E2767"/>
    <w:rsid w:val="008100D8"/>
    <w:rsid w:val="00827837"/>
    <w:rsid w:val="008354E8"/>
    <w:rsid w:val="008403EB"/>
    <w:rsid w:val="00870D70"/>
    <w:rsid w:val="00875AE2"/>
    <w:rsid w:val="0089616C"/>
    <w:rsid w:val="008B014B"/>
    <w:rsid w:val="008C2480"/>
    <w:rsid w:val="008E420F"/>
    <w:rsid w:val="008F2C62"/>
    <w:rsid w:val="009058A0"/>
    <w:rsid w:val="00907359"/>
    <w:rsid w:val="0090755E"/>
    <w:rsid w:val="00910BB9"/>
    <w:rsid w:val="0093700C"/>
    <w:rsid w:val="00942E24"/>
    <w:rsid w:val="00950A4D"/>
    <w:rsid w:val="00957554"/>
    <w:rsid w:val="009630BD"/>
    <w:rsid w:val="00985B31"/>
    <w:rsid w:val="009A3BDF"/>
    <w:rsid w:val="009B43B1"/>
    <w:rsid w:val="009B514C"/>
    <w:rsid w:val="009C04B7"/>
    <w:rsid w:val="009D09AB"/>
    <w:rsid w:val="009F3C3A"/>
    <w:rsid w:val="009F6399"/>
    <w:rsid w:val="00A04609"/>
    <w:rsid w:val="00A24A7E"/>
    <w:rsid w:val="00A25971"/>
    <w:rsid w:val="00A46A81"/>
    <w:rsid w:val="00A62AA3"/>
    <w:rsid w:val="00A74488"/>
    <w:rsid w:val="00A80FFF"/>
    <w:rsid w:val="00A96080"/>
    <w:rsid w:val="00A97968"/>
    <w:rsid w:val="00AB0188"/>
    <w:rsid w:val="00AB6EAC"/>
    <w:rsid w:val="00AB7267"/>
    <w:rsid w:val="00AD0976"/>
    <w:rsid w:val="00AE0B60"/>
    <w:rsid w:val="00AF0C28"/>
    <w:rsid w:val="00AF5497"/>
    <w:rsid w:val="00B13568"/>
    <w:rsid w:val="00B21576"/>
    <w:rsid w:val="00B2327B"/>
    <w:rsid w:val="00B33608"/>
    <w:rsid w:val="00B3690A"/>
    <w:rsid w:val="00B40CD0"/>
    <w:rsid w:val="00B5119F"/>
    <w:rsid w:val="00B56BC1"/>
    <w:rsid w:val="00B701DB"/>
    <w:rsid w:val="00B80B64"/>
    <w:rsid w:val="00B85A5E"/>
    <w:rsid w:val="00B93965"/>
    <w:rsid w:val="00B97085"/>
    <w:rsid w:val="00BA0F97"/>
    <w:rsid w:val="00BB07D9"/>
    <w:rsid w:val="00BB5C46"/>
    <w:rsid w:val="00BD02DF"/>
    <w:rsid w:val="00BD1954"/>
    <w:rsid w:val="00BD21B6"/>
    <w:rsid w:val="00BD2CB5"/>
    <w:rsid w:val="00BE0DE3"/>
    <w:rsid w:val="00BE37E2"/>
    <w:rsid w:val="00BE69CB"/>
    <w:rsid w:val="00BF6DFB"/>
    <w:rsid w:val="00C00EC4"/>
    <w:rsid w:val="00C07A0D"/>
    <w:rsid w:val="00C10DEC"/>
    <w:rsid w:val="00C24949"/>
    <w:rsid w:val="00C47B28"/>
    <w:rsid w:val="00C93C0B"/>
    <w:rsid w:val="00C93E64"/>
    <w:rsid w:val="00CA65C5"/>
    <w:rsid w:val="00CB5F23"/>
    <w:rsid w:val="00CC4A7C"/>
    <w:rsid w:val="00CE01AA"/>
    <w:rsid w:val="00CF474E"/>
    <w:rsid w:val="00D154C8"/>
    <w:rsid w:val="00D22DA7"/>
    <w:rsid w:val="00D5267D"/>
    <w:rsid w:val="00D54AF7"/>
    <w:rsid w:val="00D6137E"/>
    <w:rsid w:val="00D961B7"/>
    <w:rsid w:val="00DA6D4E"/>
    <w:rsid w:val="00DB01D8"/>
    <w:rsid w:val="00DC5518"/>
    <w:rsid w:val="00DF1A0D"/>
    <w:rsid w:val="00DF7D53"/>
    <w:rsid w:val="00E23D99"/>
    <w:rsid w:val="00E607A2"/>
    <w:rsid w:val="00EA2C20"/>
    <w:rsid w:val="00EA4729"/>
    <w:rsid w:val="00EF3DE1"/>
    <w:rsid w:val="00F0588F"/>
    <w:rsid w:val="00F07C6A"/>
    <w:rsid w:val="00F24F79"/>
    <w:rsid w:val="00F3378E"/>
    <w:rsid w:val="00F3381D"/>
    <w:rsid w:val="00F40203"/>
    <w:rsid w:val="00F5050D"/>
    <w:rsid w:val="00F630D8"/>
    <w:rsid w:val="00FA6A77"/>
    <w:rsid w:val="00FB6641"/>
    <w:rsid w:val="00FB7303"/>
    <w:rsid w:val="00FB75A6"/>
    <w:rsid w:val="00FC3350"/>
    <w:rsid w:val="00FD2840"/>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BED05"/>
  <w15:chartTrackingRefBased/>
  <w15:docId w15:val="{A45A9486-6485-4639-B8E0-2F59F0F81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B4F00"/>
    <w:pPr>
      <w:ind w:left="720"/>
      <w:contextualSpacing/>
    </w:pPr>
  </w:style>
  <w:style w:type="table" w:styleId="TableGrid">
    <w:name w:val="Table Grid"/>
    <w:basedOn w:val="TableNormal"/>
    <w:uiPriority w:val="39"/>
    <w:rsid w:val="00051C4F"/>
    <w:pPr>
      <w:spacing w:after="0" w:line="240" w:lineRule="auto"/>
    </w:pPr>
    <w:rPr>
      <w:rFonts w:eastAsiaTheme="minorEastAsia"/>
      <w:sz w:val="24"/>
      <w:szCs w:val="24"/>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2">
    <w:name w:val="s2"/>
    <w:basedOn w:val="DefaultParagraphFont"/>
    <w:rsid w:val="00051C4F"/>
    <w:rPr>
      <w:rFonts w:ascii="Helvetica" w:hAnsi="Helvetica" w:hint="default"/>
      <w:b w:val="0"/>
      <w:bCs w:val="0"/>
      <w:i w:val="0"/>
      <w:iCs w:val="0"/>
      <w:color w:val="000000"/>
      <w:sz w:val="20"/>
      <w:szCs w:val="20"/>
    </w:rPr>
  </w:style>
  <w:style w:type="character" w:customStyle="1" w:styleId="s3">
    <w:name w:val="s3"/>
    <w:basedOn w:val="DefaultParagraphFont"/>
    <w:rsid w:val="00051C4F"/>
    <w:rPr>
      <w:rFonts w:ascii="Helvetica" w:hAnsi="Helvetica" w:hint="default"/>
      <w:b w:val="0"/>
      <w:bCs w:val="0"/>
      <w:i w:val="0"/>
      <w:iCs w:val="0"/>
      <w:color w:val="000000"/>
      <w:sz w:val="20"/>
      <w:szCs w:val="20"/>
    </w:rPr>
  </w:style>
  <w:style w:type="character" w:customStyle="1" w:styleId="s1">
    <w:name w:val="s1"/>
    <w:basedOn w:val="DefaultParagraphFont"/>
    <w:rsid w:val="00051C4F"/>
    <w:rPr>
      <w:rFonts w:ascii="Arial" w:hAnsi="Arial" w:cs="Arial" w:hint="default"/>
      <w:b w:val="0"/>
      <w:bCs w:val="0"/>
      <w:i w:val="0"/>
      <w:iCs w:val="0"/>
      <w:color w:val="000000"/>
      <w:sz w:val="20"/>
      <w:szCs w:val="20"/>
    </w:rPr>
  </w:style>
  <w:style w:type="character" w:customStyle="1" w:styleId="s6">
    <w:name w:val="s6"/>
    <w:basedOn w:val="DefaultParagraphFont"/>
    <w:rsid w:val="00051C4F"/>
    <w:rPr>
      <w:rFonts w:ascii="Helvetica" w:hAnsi="Helvetica" w:hint="default"/>
      <w:b w:val="0"/>
      <w:bCs w:val="0"/>
      <w:i w:val="0"/>
      <w:iCs w:val="0"/>
      <w:color w:val="FF0000"/>
      <w:sz w:val="20"/>
      <w:szCs w:val="20"/>
    </w:rPr>
  </w:style>
  <w:style w:type="character" w:customStyle="1" w:styleId="s5">
    <w:name w:val="s5"/>
    <w:basedOn w:val="DefaultParagraphFont"/>
    <w:rsid w:val="00051C4F"/>
    <w:rPr>
      <w:rFonts w:ascii="Helvetica" w:hAnsi="Helvetica" w:hint="default"/>
      <w:b w:val="0"/>
      <w:bCs w:val="0"/>
      <w:i w:val="0"/>
      <w:iCs w:val="0"/>
      <w:color w:val="FF0000"/>
      <w:sz w:val="20"/>
      <w:szCs w:val="20"/>
    </w:rPr>
  </w:style>
  <w:style w:type="character" w:customStyle="1" w:styleId="s4">
    <w:name w:val="s4"/>
    <w:basedOn w:val="DefaultParagraphFont"/>
    <w:rsid w:val="00051C4F"/>
    <w:rPr>
      <w:rFonts w:ascii="Arial" w:hAnsi="Arial" w:cs="Arial" w:hint="default"/>
      <w:b w:val="0"/>
      <w:bCs w:val="0"/>
      <w:i w:val="0"/>
      <w:iCs w:val="0"/>
      <w:color w:val="FF0000"/>
      <w:sz w:val="20"/>
      <w:szCs w:val="20"/>
    </w:rPr>
  </w:style>
  <w:style w:type="paragraph" w:styleId="NormalWeb">
    <w:name w:val="Normal (Web)"/>
    <w:basedOn w:val="Normal"/>
    <w:uiPriority w:val="99"/>
    <w:unhideWhenUsed/>
    <w:rsid w:val="00051C4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CB5F23"/>
    <w:rPr>
      <w:color w:val="0563C1" w:themeColor="hyperlink"/>
      <w:u w:val="single"/>
    </w:rPr>
  </w:style>
  <w:style w:type="character" w:styleId="UnresolvedMention">
    <w:name w:val="Unresolved Mention"/>
    <w:basedOn w:val="DefaultParagraphFont"/>
    <w:uiPriority w:val="99"/>
    <w:semiHidden/>
    <w:unhideWhenUsed/>
    <w:rsid w:val="00CB5F23"/>
    <w:rPr>
      <w:color w:val="605E5C"/>
      <w:shd w:val="clear" w:color="auto" w:fill="E1DFDD"/>
    </w:rPr>
  </w:style>
  <w:style w:type="paragraph" w:customStyle="1" w:styleId="TableParagraph">
    <w:name w:val="Table Paragraph"/>
    <w:basedOn w:val="Normal"/>
    <w:uiPriority w:val="1"/>
    <w:qFormat/>
    <w:rsid w:val="00F40203"/>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C93C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C0B"/>
  </w:style>
  <w:style w:type="paragraph" w:styleId="Footer">
    <w:name w:val="footer"/>
    <w:basedOn w:val="Normal"/>
    <w:link w:val="FooterChar"/>
    <w:uiPriority w:val="99"/>
    <w:unhideWhenUsed/>
    <w:rsid w:val="00C93C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C0B"/>
  </w:style>
  <w:style w:type="character" w:customStyle="1" w:styleId="ListParagraphChar">
    <w:name w:val="List Paragraph Char"/>
    <w:basedOn w:val="DefaultParagraphFont"/>
    <w:link w:val="ListParagraph"/>
    <w:uiPriority w:val="34"/>
    <w:rsid w:val="00B80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70466">
      <w:bodyDiv w:val="1"/>
      <w:marLeft w:val="0"/>
      <w:marRight w:val="0"/>
      <w:marTop w:val="0"/>
      <w:marBottom w:val="0"/>
      <w:divBdr>
        <w:top w:val="none" w:sz="0" w:space="0" w:color="auto"/>
        <w:left w:val="none" w:sz="0" w:space="0" w:color="auto"/>
        <w:bottom w:val="none" w:sz="0" w:space="0" w:color="auto"/>
        <w:right w:val="none" w:sz="0" w:space="0" w:color="auto"/>
      </w:divBdr>
    </w:div>
    <w:div w:id="213732897">
      <w:bodyDiv w:val="1"/>
      <w:marLeft w:val="0"/>
      <w:marRight w:val="0"/>
      <w:marTop w:val="0"/>
      <w:marBottom w:val="0"/>
      <w:divBdr>
        <w:top w:val="none" w:sz="0" w:space="0" w:color="auto"/>
        <w:left w:val="none" w:sz="0" w:space="0" w:color="auto"/>
        <w:bottom w:val="none" w:sz="0" w:space="0" w:color="auto"/>
        <w:right w:val="none" w:sz="0" w:space="0" w:color="auto"/>
      </w:divBdr>
    </w:div>
    <w:div w:id="290015131">
      <w:bodyDiv w:val="1"/>
      <w:marLeft w:val="0"/>
      <w:marRight w:val="0"/>
      <w:marTop w:val="0"/>
      <w:marBottom w:val="0"/>
      <w:divBdr>
        <w:top w:val="none" w:sz="0" w:space="0" w:color="auto"/>
        <w:left w:val="none" w:sz="0" w:space="0" w:color="auto"/>
        <w:bottom w:val="none" w:sz="0" w:space="0" w:color="auto"/>
        <w:right w:val="none" w:sz="0" w:space="0" w:color="auto"/>
      </w:divBdr>
    </w:div>
    <w:div w:id="295381156">
      <w:bodyDiv w:val="1"/>
      <w:marLeft w:val="0"/>
      <w:marRight w:val="0"/>
      <w:marTop w:val="0"/>
      <w:marBottom w:val="0"/>
      <w:divBdr>
        <w:top w:val="none" w:sz="0" w:space="0" w:color="auto"/>
        <w:left w:val="none" w:sz="0" w:space="0" w:color="auto"/>
        <w:bottom w:val="none" w:sz="0" w:space="0" w:color="auto"/>
        <w:right w:val="none" w:sz="0" w:space="0" w:color="auto"/>
      </w:divBdr>
    </w:div>
    <w:div w:id="335961663">
      <w:bodyDiv w:val="1"/>
      <w:marLeft w:val="0"/>
      <w:marRight w:val="0"/>
      <w:marTop w:val="0"/>
      <w:marBottom w:val="0"/>
      <w:divBdr>
        <w:top w:val="none" w:sz="0" w:space="0" w:color="auto"/>
        <w:left w:val="none" w:sz="0" w:space="0" w:color="auto"/>
        <w:bottom w:val="none" w:sz="0" w:space="0" w:color="auto"/>
        <w:right w:val="none" w:sz="0" w:space="0" w:color="auto"/>
      </w:divBdr>
    </w:div>
    <w:div w:id="442850072">
      <w:bodyDiv w:val="1"/>
      <w:marLeft w:val="0"/>
      <w:marRight w:val="0"/>
      <w:marTop w:val="0"/>
      <w:marBottom w:val="0"/>
      <w:divBdr>
        <w:top w:val="none" w:sz="0" w:space="0" w:color="auto"/>
        <w:left w:val="none" w:sz="0" w:space="0" w:color="auto"/>
        <w:bottom w:val="none" w:sz="0" w:space="0" w:color="auto"/>
        <w:right w:val="none" w:sz="0" w:space="0" w:color="auto"/>
      </w:divBdr>
    </w:div>
    <w:div w:id="474034220">
      <w:bodyDiv w:val="1"/>
      <w:marLeft w:val="0"/>
      <w:marRight w:val="0"/>
      <w:marTop w:val="0"/>
      <w:marBottom w:val="0"/>
      <w:divBdr>
        <w:top w:val="none" w:sz="0" w:space="0" w:color="auto"/>
        <w:left w:val="none" w:sz="0" w:space="0" w:color="auto"/>
        <w:bottom w:val="none" w:sz="0" w:space="0" w:color="auto"/>
        <w:right w:val="none" w:sz="0" w:space="0" w:color="auto"/>
      </w:divBdr>
    </w:div>
    <w:div w:id="539245355">
      <w:bodyDiv w:val="1"/>
      <w:marLeft w:val="0"/>
      <w:marRight w:val="0"/>
      <w:marTop w:val="0"/>
      <w:marBottom w:val="0"/>
      <w:divBdr>
        <w:top w:val="none" w:sz="0" w:space="0" w:color="auto"/>
        <w:left w:val="none" w:sz="0" w:space="0" w:color="auto"/>
        <w:bottom w:val="none" w:sz="0" w:space="0" w:color="auto"/>
        <w:right w:val="none" w:sz="0" w:space="0" w:color="auto"/>
      </w:divBdr>
    </w:div>
    <w:div w:id="593785322">
      <w:bodyDiv w:val="1"/>
      <w:marLeft w:val="0"/>
      <w:marRight w:val="0"/>
      <w:marTop w:val="0"/>
      <w:marBottom w:val="0"/>
      <w:divBdr>
        <w:top w:val="none" w:sz="0" w:space="0" w:color="auto"/>
        <w:left w:val="none" w:sz="0" w:space="0" w:color="auto"/>
        <w:bottom w:val="none" w:sz="0" w:space="0" w:color="auto"/>
        <w:right w:val="none" w:sz="0" w:space="0" w:color="auto"/>
      </w:divBdr>
    </w:div>
    <w:div w:id="707994714">
      <w:bodyDiv w:val="1"/>
      <w:marLeft w:val="0"/>
      <w:marRight w:val="0"/>
      <w:marTop w:val="0"/>
      <w:marBottom w:val="0"/>
      <w:divBdr>
        <w:top w:val="none" w:sz="0" w:space="0" w:color="auto"/>
        <w:left w:val="none" w:sz="0" w:space="0" w:color="auto"/>
        <w:bottom w:val="none" w:sz="0" w:space="0" w:color="auto"/>
        <w:right w:val="none" w:sz="0" w:space="0" w:color="auto"/>
      </w:divBdr>
    </w:div>
    <w:div w:id="727801526">
      <w:bodyDiv w:val="1"/>
      <w:marLeft w:val="0"/>
      <w:marRight w:val="0"/>
      <w:marTop w:val="0"/>
      <w:marBottom w:val="0"/>
      <w:divBdr>
        <w:top w:val="none" w:sz="0" w:space="0" w:color="auto"/>
        <w:left w:val="none" w:sz="0" w:space="0" w:color="auto"/>
        <w:bottom w:val="none" w:sz="0" w:space="0" w:color="auto"/>
        <w:right w:val="none" w:sz="0" w:space="0" w:color="auto"/>
      </w:divBdr>
    </w:div>
    <w:div w:id="857735412">
      <w:bodyDiv w:val="1"/>
      <w:marLeft w:val="0"/>
      <w:marRight w:val="0"/>
      <w:marTop w:val="0"/>
      <w:marBottom w:val="0"/>
      <w:divBdr>
        <w:top w:val="none" w:sz="0" w:space="0" w:color="auto"/>
        <w:left w:val="none" w:sz="0" w:space="0" w:color="auto"/>
        <w:bottom w:val="none" w:sz="0" w:space="0" w:color="auto"/>
        <w:right w:val="none" w:sz="0" w:space="0" w:color="auto"/>
      </w:divBdr>
    </w:div>
    <w:div w:id="864949994">
      <w:bodyDiv w:val="1"/>
      <w:marLeft w:val="0"/>
      <w:marRight w:val="0"/>
      <w:marTop w:val="0"/>
      <w:marBottom w:val="0"/>
      <w:divBdr>
        <w:top w:val="none" w:sz="0" w:space="0" w:color="auto"/>
        <w:left w:val="none" w:sz="0" w:space="0" w:color="auto"/>
        <w:bottom w:val="none" w:sz="0" w:space="0" w:color="auto"/>
        <w:right w:val="none" w:sz="0" w:space="0" w:color="auto"/>
      </w:divBdr>
    </w:div>
    <w:div w:id="876241881">
      <w:bodyDiv w:val="1"/>
      <w:marLeft w:val="0"/>
      <w:marRight w:val="0"/>
      <w:marTop w:val="0"/>
      <w:marBottom w:val="0"/>
      <w:divBdr>
        <w:top w:val="none" w:sz="0" w:space="0" w:color="auto"/>
        <w:left w:val="none" w:sz="0" w:space="0" w:color="auto"/>
        <w:bottom w:val="none" w:sz="0" w:space="0" w:color="auto"/>
        <w:right w:val="none" w:sz="0" w:space="0" w:color="auto"/>
      </w:divBdr>
    </w:div>
    <w:div w:id="934820912">
      <w:bodyDiv w:val="1"/>
      <w:marLeft w:val="0"/>
      <w:marRight w:val="0"/>
      <w:marTop w:val="0"/>
      <w:marBottom w:val="0"/>
      <w:divBdr>
        <w:top w:val="none" w:sz="0" w:space="0" w:color="auto"/>
        <w:left w:val="none" w:sz="0" w:space="0" w:color="auto"/>
        <w:bottom w:val="none" w:sz="0" w:space="0" w:color="auto"/>
        <w:right w:val="none" w:sz="0" w:space="0" w:color="auto"/>
      </w:divBdr>
    </w:div>
    <w:div w:id="993415893">
      <w:bodyDiv w:val="1"/>
      <w:marLeft w:val="0"/>
      <w:marRight w:val="0"/>
      <w:marTop w:val="0"/>
      <w:marBottom w:val="0"/>
      <w:divBdr>
        <w:top w:val="none" w:sz="0" w:space="0" w:color="auto"/>
        <w:left w:val="none" w:sz="0" w:space="0" w:color="auto"/>
        <w:bottom w:val="none" w:sz="0" w:space="0" w:color="auto"/>
        <w:right w:val="none" w:sz="0" w:space="0" w:color="auto"/>
      </w:divBdr>
    </w:div>
    <w:div w:id="1039553539">
      <w:bodyDiv w:val="1"/>
      <w:marLeft w:val="0"/>
      <w:marRight w:val="0"/>
      <w:marTop w:val="0"/>
      <w:marBottom w:val="0"/>
      <w:divBdr>
        <w:top w:val="none" w:sz="0" w:space="0" w:color="auto"/>
        <w:left w:val="none" w:sz="0" w:space="0" w:color="auto"/>
        <w:bottom w:val="none" w:sz="0" w:space="0" w:color="auto"/>
        <w:right w:val="none" w:sz="0" w:space="0" w:color="auto"/>
      </w:divBdr>
    </w:div>
    <w:div w:id="1074741945">
      <w:bodyDiv w:val="1"/>
      <w:marLeft w:val="0"/>
      <w:marRight w:val="0"/>
      <w:marTop w:val="0"/>
      <w:marBottom w:val="0"/>
      <w:divBdr>
        <w:top w:val="none" w:sz="0" w:space="0" w:color="auto"/>
        <w:left w:val="none" w:sz="0" w:space="0" w:color="auto"/>
        <w:bottom w:val="none" w:sz="0" w:space="0" w:color="auto"/>
        <w:right w:val="none" w:sz="0" w:space="0" w:color="auto"/>
      </w:divBdr>
    </w:div>
    <w:div w:id="1088386244">
      <w:bodyDiv w:val="1"/>
      <w:marLeft w:val="0"/>
      <w:marRight w:val="0"/>
      <w:marTop w:val="0"/>
      <w:marBottom w:val="0"/>
      <w:divBdr>
        <w:top w:val="none" w:sz="0" w:space="0" w:color="auto"/>
        <w:left w:val="none" w:sz="0" w:space="0" w:color="auto"/>
        <w:bottom w:val="none" w:sz="0" w:space="0" w:color="auto"/>
        <w:right w:val="none" w:sz="0" w:space="0" w:color="auto"/>
      </w:divBdr>
    </w:div>
    <w:div w:id="1143742737">
      <w:bodyDiv w:val="1"/>
      <w:marLeft w:val="0"/>
      <w:marRight w:val="0"/>
      <w:marTop w:val="0"/>
      <w:marBottom w:val="0"/>
      <w:divBdr>
        <w:top w:val="none" w:sz="0" w:space="0" w:color="auto"/>
        <w:left w:val="none" w:sz="0" w:space="0" w:color="auto"/>
        <w:bottom w:val="none" w:sz="0" w:space="0" w:color="auto"/>
        <w:right w:val="none" w:sz="0" w:space="0" w:color="auto"/>
      </w:divBdr>
    </w:div>
    <w:div w:id="1144859291">
      <w:bodyDiv w:val="1"/>
      <w:marLeft w:val="0"/>
      <w:marRight w:val="0"/>
      <w:marTop w:val="0"/>
      <w:marBottom w:val="0"/>
      <w:divBdr>
        <w:top w:val="none" w:sz="0" w:space="0" w:color="auto"/>
        <w:left w:val="none" w:sz="0" w:space="0" w:color="auto"/>
        <w:bottom w:val="none" w:sz="0" w:space="0" w:color="auto"/>
        <w:right w:val="none" w:sz="0" w:space="0" w:color="auto"/>
      </w:divBdr>
    </w:div>
    <w:div w:id="1262109876">
      <w:bodyDiv w:val="1"/>
      <w:marLeft w:val="0"/>
      <w:marRight w:val="0"/>
      <w:marTop w:val="0"/>
      <w:marBottom w:val="0"/>
      <w:divBdr>
        <w:top w:val="none" w:sz="0" w:space="0" w:color="auto"/>
        <w:left w:val="none" w:sz="0" w:space="0" w:color="auto"/>
        <w:bottom w:val="none" w:sz="0" w:space="0" w:color="auto"/>
        <w:right w:val="none" w:sz="0" w:space="0" w:color="auto"/>
      </w:divBdr>
    </w:div>
    <w:div w:id="1269312453">
      <w:bodyDiv w:val="1"/>
      <w:marLeft w:val="0"/>
      <w:marRight w:val="0"/>
      <w:marTop w:val="0"/>
      <w:marBottom w:val="0"/>
      <w:divBdr>
        <w:top w:val="none" w:sz="0" w:space="0" w:color="auto"/>
        <w:left w:val="none" w:sz="0" w:space="0" w:color="auto"/>
        <w:bottom w:val="none" w:sz="0" w:space="0" w:color="auto"/>
        <w:right w:val="none" w:sz="0" w:space="0" w:color="auto"/>
      </w:divBdr>
    </w:div>
    <w:div w:id="1346636502">
      <w:bodyDiv w:val="1"/>
      <w:marLeft w:val="0"/>
      <w:marRight w:val="0"/>
      <w:marTop w:val="0"/>
      <w:marBottom w:val="0"/>
      <w:divBdr>
        <w:top w:val="none" w:sz="0" w:space="0" w:color="auto"/>
        <w:left w:val="none" w:sz="0" w:space="0" w:color="auto"/>
        <w:bottom w:val="none" w:sz="0" w:space="0" w:color="auto"/>
        <w:right w:val="none" w:sz="0" w:space="0" w:color="auto"/>
      </w:divBdr>
    </w:div>
    <w:div w:id="1379431188">
      <w:bodyDiv w:val="1"/>
      <w:marLeft w:val="0"/>
      <w:marRight w:val="0"/>
      <w:marTop w:val="0"/>
      <w:marBottom w:val="0"/>
      <w:divBdr>
        <w:top w:val="none" w:sz="0" w:space="0" w:color="auto"/>
        <w:left w:val="none" w:sz="0" w:space="0" w:color="auto"/>
        <w:bottom w:val="none" w:sz="0" w:space="0" w:color="auto"/>
        <w:right w:val="none" w:sz="0" w:space="0" w:color="auto"/>
      </w:divBdr>
    </w:div>
    <w:div w:id="1532378512">
      <w:bodyDiv w:val="1"/>
      <w:marLeft w:val="0"/>
      <w:marRight w:val="0"/>
      <w:marTop w:val="0"/>
      <w:marBottom w:val="0"/>
      <w:divBdr>
        <w:top w:val="none" w:sz="0" w:space="0" w:color="auto"/>
        <w:left w:val="none" w:sz="0" w:space="0" w:color="auto"/>
        <w:bottom w:val="none" w:sz="0" w:space="0" w:color="auto"/>
        <w:right w:val="none" w:sz="0" w:space="0" w:color="auto"/>
      </w:divBdr>
    </w:div>
    <w:div w:id="1585606663">
      <w:bodyDiv w:val="1"/>
      <w:marLeft w:val="0"/>
      <w:marRight w:val="0"/>
      <w:marTop w:val="0"/>
      <w:marBottom w:val="0"/>
      <w:divBdr>
        <w:top w:val="none" w:sz="0" w:space="0" w:color="auto"/>
        <w:left w:val="none" w:sz="0" w:space="0" w:color="auto"/>
        <w:bottom w:val="none" w:sz="0" w:space="0" w:color="auto"/>
        <w:right w:val="none" w:sz="0" w:space="0" w:color="auto"/>
      </w:divBdr>
    </w:div>
    <w:div w:id="1614434117">
      <w:bodyDiv w:val="1"/>
      <w:marLeft w:val="0"/>
      <w:marRight w:val="0"/>
      <w:marTop w:val="0"/>
      <w:marBottom w:val="0"/>
      <w:divBdr>
        <w:top w:val="none" w:sz="0" w:space="0" w:color="auto"/>
        <w:left w:val="none" w:sz="0" w:space="0" w:color="auto"/>
        <w:bottom w:val="none" w:sz="0" w:space="0" w:color="auto"/>
        <w:right w:val="none" w:sz="0" w:space="0" w:color="auto"/>
      </w:divBdr>
    </w:div>
    <w:div w:id="1734042291">
      <w:bodyDiv w:val="1"/>
      <w:marLeft w:val="0"/>
      <w:marRight w:val="0"/>
      <w:marTop w:val="0"/>
      <w:marBottom w:val="0"/>
      <w:divBdr>
        <w:top w:val="none" w:sz="0" w:space="0" w:color="auto"/>
        <w:left w:val="none" w:sz="0" w:space="0" w:color="auto"/>
        <w:bottom w:val="none" w:sz="0" w:space="0" w:color="auto"/>
        <w:right w:val="none" w:sz="0" w:space="0" w:color="auto"/>
      </w:divBdr>
    </w:div>
    <w:div w:id="1754471943">
      <w:bodyDiv w:val="1"/>
      <w:marLeft w:val="0"/>
      <w:marRight w:val="0"/>
      <w:marTop w:val="0"/>
      <w:marBottom w:val="0"/>
      <w:divBdr>
        <w:top w:val="none" w:sz="0" w:space="0" w:color="auto"/>
        <w:left w:val="none" w:sz="0" w:space="0" w:color="auto"/>
        <w:bottom w:val="none" w:sz="0" w:space="0" w:color="auto"/>
        <w:right w:val="none" w:sz="0" w:space="0" w:color="auto"/>
      </w:divBdr>
    </w:div>
    <w:div w:id="1914318874">
      <w:bodyDiv w:val="1"/>
      <w:marLeft w:val="0"/>
      <w:marRight w:val="0"/>
      <w:marTop w:val="0"/>
      <w:marBottom w:val="0"/>
      <w:divBdr>
        <w:top w:val="none" w:sz="0" w:space="0" w:color="auto"/>
        <w:left w:val="none" w:sz="0" w:space="0" w:color="auto"/>
        <w:bottom w:val="none" w:sz="0" w:space="0" w:color="auto"/>
        <w:right w:val="none" w:sz="0" w:space="0" w:color="auto"/>
      </w:divBdr>
    </w:div>
    <w:div w:id="1919901850">
      <w:bodyDiv w:val="1"/>
      <w:marLeft w:val="0"/>
      <w:marRight w:val="0"/>
      <w:marTop w:val="0"/>
      <w:marBottom w:val="0"/>
      <w:divBdr>
        <w:top w:val="none" w:sz="0" w:space="0" w:color="auto"/>
        <w:left w:val="none" w:sz="0" w:space="0" w:color="auto"/>
        <w:bottom w:val="none" w:sz="0" w:space="0" w:color="auto"/>
        <w:right w:val="none" w:sz="0" w:space="0" w:color="auto"/>
      </w:divBdr>
    </w:div>
    <w:div w:id="196315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12B2D4D11C2B46BD290364364850D2" ma:contentTypeVersion="13" ma:contentTypeDescription="Create a new document." ma:contentTypeScope="" ma:versionID="5c42e6e0323ca74bebadbd187013b97a">
  <xsd:schema xmlns:xsd="http://www.w3.org/2001/XMLSchema" xmlns:xs="http://www.w3.org/2001/XMLSchema" xmlns:p="http://schemas.microsoft.com/office/2006/metadata/properties" xmlns:ns3="7158e623-97cb-4a06-bf7e-a97319db2836" xmlns:ns4="f8ca3464-afb2-48ab-9308-1f645a3af99c" targetNamespace="http://schemas.microsoft.com/office/2006/metadata/properties" ma:root="true" ma:fieldsID="c1630fc78ed09c8ecb0bccbcb368e611" ns3:_="" ns4:_="">
    <xsd:import namespace="7158e623-97cb-4a06-bf7e-a97319db2836"/>
    <xsd:import namespace="f8ca3464-afb2-48ab-9308-1f645a3af99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MediaServiceAutoKeyPoints" minOccurs="0"/>
                <xsd:element ref="ns4:MediaServiceKeyPoint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58e623-97cb-4a06-bf7e-a97319db283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ca3464-afb2-48ab-9308-1f645a3af9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6DB4A4-A6D0-498F-81DE-AD68A7465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58e623-97cb-4a06-bf7e-a97319db2836"/>
    <ds:schemaRef ds:uri="f8ca3464-afb2-48ab-9308-1f645a3af9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D5AF9D-AF1E-46C0-9A24-36BA5813CA5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90EDB8-09D2-4DC5-888C-43FAC3625E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Tilahun Kassa</dc:creator>
  <cp:keywords/>
  <dc:description/>
  <cp:lastModifiedBy>Euginia Oeri</cp:lastModifiedBy>
  <cp:revision>2</cp:revision>
  <dcterms:created xsi:type="dcterms:W3CDTF">2024-03-26T12:54:00Z</dcterms:created>
  <dcterms:modified xsi:type="dcterms:W3CDTF">2024-03-26T12:54:00Z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0x0101003212B2D4D11C2B46BD290364364850D2</vt:lpwstr>
  </property>
</Properties>
</file>